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444F4" w14:textId="77777777" w:rsidR="0084062E" w:rsidRDefault="0084062E" w:rsidP="001654EB">
      <w:pPr>
        <w:rPr>
          <w:rFonts w:ascii="Calibri" w:hAnsi="Calibri"/>
        </w:rPr>
      </w:pPr>
    </w:p>
    <w:p w14:paraId="58E612B7" w14:textId="77777777" w:rsidR="0084062E" w:rsidRDefault="0084062E" w:rsidP="00B1731A">
      <w:pPr>
        <w:ind w:left="4820"/>
        <w:jc w:val="right"/>
        <w:rPr>
          <w:rFonts w:ascii="Calibri" w:hAnsi="Calibri"/>
        </w:rPr>
      </w:pPr>
    </w:p>
    <w:p w14:paraId="0D68DAAA" w14:textId="77777777" w:rsidR="0084062E" w:rsidRDefault="0084062E" w:rsidP="00B1731A">
      <w:pPr>
        <w:ind w:left="4820"/>
        <w:jc w:val="right"/>
        <w:rPr>
          <w:rFonts w:ascii="Calibri" w:hAnsi="Calibri"/>
        </w:rPr>
      </w:pPr>
    </w:p>
    <w:p w14:paraId="0A99599E" w14:textId="77777777" w:rsidR="0084062E" w:rsidRDefault="0084062E" w:rsidP="00B1731A">
      <w:pPr>
        <w:ind w:left="4820"/>
        <w:jc w:val="right"/>
        <w:rPr>
          <w:rFonts w:ascii="Calibri" w:hAnsi="Calibri"/>
        </w:rPr>
      </w:pPr>
    </w:p>
    <w:p w14:paraId="380FBC2B" w14:textId="77777777" w:rsidR="0084062E" w:rsidRDefault="0084062E" w:rsidP="00B1731A">
      <w:pPr>
        <w:ind w:left="4820"/>
        <w:jc w:val="right"/>
        <w:rPr>
          <w:rFonts w:ascii="Calibri" w:hAnsi="Calibri"/>
        </w:rPr>
      </w:pPr>
    </w:p>
    <w:p w14:paraId="4EB2992F" w14:textId="77777777" w:rsidR="0084062E" w:rsidRDefault="0084062E" w:rsidP="00B1731A">
      <w:pPr>
        <w:ind w:left="4820"/>
        <w:jc w:val="right"/>
        <w:rPr>
          <w:rFonts w:ascii="Calibri" w:hAnsi="Calibri"/>
        </w:rPr>
      </w:pPr>
    </w:p>
    <w:p w14:paraId="34AB7891" w14:textId="77777777" w:rsidR="0084062E" w:rsidRDefault="0084062E" w:rsidP="00B1731A">
      <w:pPr>
        <w:ind w:left="4820"/>
        <w:jc w:val="right"/>
        <w:rPr>
          <w:rFonts w:ascii="Calibri" w:hAnsi="Calibri"/>
        </w:rPr>
      </w:pPr>
    </w:p>
    <w:p w14:paraId="313D1A02" w14:textId="77777777" w:rsidR="0084062E" w:rsidRDefault="0084062E" w:rsidP="00B1731A">
      <w:pPr>
        <w:ind w:left="4820"/>
        <w:jc w:val="right"/>
        <w:rPr>
          <w:rFonts w:ascii="Calibri" w:hAnsi="Calibri"/>
        </w:rPr>
      </w:pPr>
    </w:p>
    <w:p w14:paraId="101B9592" w14:textId="77777777" w:rsidR="0084062E" w:rsidRDefault="0084062E" w:rsidP="00B1731A">
      <w:pPr>
        <w:ind w:left="4820"/>
        <w:jc w:val="right"/>
        <w:rPr>
          <w:rFonts w:ascii="Calibri" w:hAnsi="Calibri"/>
        </w:rPr>
      </w:pPr>
    </w:p>
    <w:p w14:paraId="0D45C986" w14:textId="77777777" w:rsidR="00E94A3A" w:rsidRDefault="00E94A3A" w:rsidP="00B1731A">
      <w:pPr>
        <w:ind w:left="4820"/>
        <w:jc w:val="right"/>
        <w:rPr>
          <w:rFonts w:ascii="Calibri" w:hAnsi="Calibri"/>
        </w:rPr>
      </w:pPr>
    </w:p>
    <w:p w14:paraId="4950D818" w14:textId="77777777" w:rsidR="00E94A3A" w:rsidRDefault="00E94A3A" w:rsidP="00B1731A">
      <w:pPr>
        <w:ind w:left="4820"/>
        <w:jc w:val="right"/>
        <w:rPr>
          <w:rFonts w:ascii="Calibri" w:hAnsi="Calibri"/>
        </w:rPr>
      </w:pPr>
    </w:p>
    <w:p w14:paraId="3D7EF652" w14:textId="77777777" w:rsidR="00E94A3A" w:rsidRDefault="00E94A3A" w:rsidP="00B1731A">
      <w:pPr>
        <w:ind w:left="4820"/>
        <w:jc w:val="right"/>
        <w:rPr>
          <w:rFonts w:ascii="Calibri" w:hAnsi="Calibri"/>
        </w:rPr>
      </w:pPr>
    </w:p>
    <w:p w14:paraId="4ABC8D51" w14:textId="77777777" w:rsidR="00E94A3A" w:rsidRDefault="00E94A3A" w:rsidP="00B1731A">
      <w:pPr>
        <w:ind w:left="4820"/>
        <w:jc w:val="right"/>
        <w:rPr>
          <w:rFonts w:ascii="Calibri" w:hAnsi="Calibri"/>
        </w:rPr>
      </w:pPr>
    </w:p>
    <w:p w14:paraId="3E863AFC" w14:textId="77777777" w:rsidR="00E94A3A" w:rsidRDefault="00E94A3A" w:rsidP="00B1731A">
      <w:pPr>
        <w:ind w:left="4820"/>
        <w:jc w:val="right"/>
        <w:rPr>
          <w:rFonts w:ascii="Calibri" w:hAnsi="Calibri"/>
        </w:rPr>
      </w:pPr>
    </w:p>
    <w:p w14:paraId="3E91B83A" w14:textId="77777777" w:rsidR="00FC5FBD" w:rsidRDefault="00FC5FBD" w:rsidP="00B1731A">
      <w:pPr>
        <w:ind w:left="4820"/>
        <w:jc w:val="right"/>
        <w:rPr>
          <w:rFonts w:ascii="Calibri" w:hAnsi="Calibri"/>
        </w:rPr>
      </w:pPr>
    </w:p>
    <w:p w14:paraId="77556B60" w14:textId="77777777" w:rsidR="00E94A3A" w:rsidRDefault="00E94A3A" w:rsidP="00B1731A">
      <w:pPr>
        <w:ind w:left="4820"/>
        <w:jc w:val="right"/>
        <w:rPr>
          <w:rFonts w:ascii="Calibri" w:hAnsi="Calibri"/>
        </w:rPr>
      </w:pPr>
    </w:p>
    <w:p w14:paraId="230527B4" w14:textId="77777777" w:rsidR="00E94A3A" w:rsidRDefault="00E94A3A" w:rsidP="00B1731A">
      <w:pPr>
        <w:ind w:left="4820"/>
        <w:jc w:val="right"/>
        <w:rPr>
          <w:rFonts w:ascii="Calibri" w:hAnsi="Calibri"/>
        </w:rPr>
      </w:pPr>
    </w:p>
    <w:p w14:paraId="17D0F88A" w14:textId="77777777" w:rsidR="00E94A3A" w:rsidRDefault="00E94A3A" w:rsidP="00B1731A">
      <w:pPr>
        <w:ind w:left="4820"/>
        <w:jc w:val="right"/>
        <w:rPr>
          <w:rFonts w:ascii="Calibri" w:hAnsi="Calibri"/>
        </w:rPr>
      </w:pPr>
    </w:p>
    <w:p w14:paraId="46DB78EF" w14:textId="77777777" w:rsidR="00E94A3A" w:rsidRDefault="00E94A3A" w:rsidP="00B1731A">
      <w:pPr>
        <w:ind w:left="4820"/>
        <w:jc w:val="right"/>
        <w:rPr>
          <w:rFonts w:ascii="Calibri" w:hAnsi="Calibri"/>
        </w:rPr>
      </w:pPr>
    </w:p>
    <w:p w14:paraId="6CBB4881" w14:textId="77777777" w:rsidR="00E94A3A" w:rsidRDefault="00E94A3A" w:rsidP="00D4773C">
      <w:pPr>
        <w:rPr>
          <w:rFonts w:ascii="Calibri" w:hAnsi="Calibri"/>
        </w:rPr>
      </w:pPr>
    </w:p>
    <w:p w14:paraId="67D97B57" w14:textId="77777777" w:rsidR="00E94A3A" w:rsidRDefault="00E94A3A" w:rsidP="00B1731A">
      <w:pPr>
        <w:ind w:left="4820"/>
        <w:jc w:val="right"/>
        <w:rPr>
          <w:rFonts w:ascii="Calibri" w:hAnsi="Calibri"/>
        </w:rPr>
      </w:pPr>
    </w:p>
    <w:p w14:paraId="1D5DA9D3" w14:textId="77777777" w:rsidR="00E94A3A" w:rsidRDefault="00E94A3A" w:rsidP="00B1731A">
      <w:pPr>
        <w:ind w:left="4820"/>
        <w:jc w:val="right"/>
        <w:rPr>
          <w:rFonts w:ascii="Calibri" w:hAnsi="Calibri"/>
        </w:rPr>
      </w:pPr>
    </w:p>
    <w:p w14:paraId="2D48C8BD" w14:textId="77777777" w:rsidR="00E94A3A" w:rsidRDefault="00E94A3A" w:rsidP="00B1731A">
      <w:pPr>
        <w:ind w:left="4820"/>
        <w:jc w:val="right"/>
        <w:rPr>
          <w:rFonts w:ascii="Calibri" w:hAnsi="Calibri"/>
        </w:rPr>
      </w:pPr>
    </w:p>
    <w:p w14:paraId="5C49C044" w14:textId="77777777" w:rsidR="00E94A3A" w:rsidRDefault="00E94A3A" w:rsidP="00B1731A">
      <w:pPr>
        <w:ind w:left="4820"/>
        <w:jc w:val="right"/>
        <w:rPr>
          <w:rFonts w:ascii="Calibri" w:hAnsi="Calibri"/>
        </w:rPr>
      </w:pPr>
    </w:p>
    <w:p w14:paraId="1461E718" w14:textId="77777777" w:rsidR="00E94A3A" w:rsidRPr="00E94A3A" w:rsidRDefault="00E94A3A" w:rsidP="00E94A3A">
      <w:pPr>
        <w:autoSpaceDE w:val="0"/>
        <w:autoSpaceDN w:val="0"/>
        <w:jc w:val="right"/>
        <w:rPr>
          <w:b/>
          <w:sz w:val="24"/>
          <w:szCs w:val="24"/>
        </w:rPr>
      </w:pPr>
      <w:r>
        <w:rPr>
          <w:noProof/>
        </w:rPr>
        <w:drawing>
          <wp:anchor distT="0" distB="0" distL="114300" distR="114300" simplePos="0" relativeHeight="251659264" behindDoc="0" locked="0" layoutInCell="1" allowOverlap="1" wp14:anchorId="096DFE85" wp14:editId="5BC9D7FB">
            <wp:simplePos x="0" y="0"/>
            <wp:positionH relativeFrom="margin">
              <wp:posOffset>240030</wp:posOffset>
            </wp:positionH>
            <wp:positionV relativeFrom="margin">
              <wp:posOffset>631825</wp:posOffset>
            </wp:positionV>
            <wp:extent cx="2113915" cy="474345"/>
            <wp:effectExtent l="0" t="0" r="635" b="1905"/>
            <wp:wrapSquare wrapText="bothSides"/>
            <wp:docPr id="3" name="Obraz 3" descr="logoZUSnoweRozwiniec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ZUSnoweRozwiniec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3915" cy="4743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EB36E6" w14:textId="77777777" w:rsidR="00E94A3A" w:rsidRPr="00E94A3A" w:rsidRDefault="00E94A3A" w:rsidP="00D16624">
      <w:pPr>
        <w:autoSpaceDE w:val="0"/>
        <w:autoSpaceDN w:val="0"/>
        <w:jc w:val="center"/>
        <w:rPr>
          <w:b/>
          <w:sz w:val="24"/>
          <w:szCs w:val="24"/>
        </w:rPr>
      </w:pPr>
    </w:p>
    <w:p w14:paraId="7CA5CB5A" w14:textId="77777777" w:rsidR="00E94A3A" w:rsidRPr="00E94A3A" w:rsidRDefault="00E94A3A" w:rsidP="00E94A3A">
      <w:pPr>
        <w:autoSpaceDE w:val="0"/>
        <w:autoSpaceDN w:val="0"/>
        <w:jc w:val="right"/>
        <w:rPr>
          <w:b/>
          <w:sz w:val="24"/>
          <w:szCs w:val="24"/>
        </w:rPr>
      </w:pPr>
    </w:p>
    <w:p w14:paraId="7F772591" w14:textId="77777777" w:rsidR="00E94A3A" w:rsidRPr="00E94A3A" w:rsidRDefault="00E94A3A" w:rsidP="00E94A3A">
      <w:pPr>
        <w:autoSpaceDE w:val="0"/>
        <w:autoSpaceDN w:val="0"/>
        <w:jc w:val="right"/>
        <w:rPr>
          <w:b/>
          <w:sz w:val="24"/>
          <w:szCs w:val="24"/>
        </w:rPr>
      </w:pPr>
    </w:p>
    <w:p w14:paraId="18E91ED8" w14:textId="77777777" w:rsidR="00E94A3A" w:rsidRPr="00E94A3A" w:rsidRDefault="00E94A3A" w:rsidP="00E94A3A">
      <w:pPr>
        <w:autoSpaceDE w:val="0"/>
        <w:autoSpaceDN w:val="0"/>
        <w:jc w:val="right"/>
        <w:rPr>
          <w:b/>
          <w:sz w:val="24"/>
          <w:szCs w:val="24"/>
        </w:rPr>
      </w:pPr>
    </w:p>
    <w:p w14:paraId="4250FEFD" w14:textId="77777777" w:rsidR="00E94A3A" w:rsidRPr="00E94A3A" w:rsidRDefault="00E94A3A" w:rsidP="00E94A3A">
      <w:pPr>
        <w:autoSpaceDE w:val="0"/>
        <w:autoSpaceDN w:val="0"/>
        <w:jc w:val="right"/>
        <w:rPr>
          <w:b/>
          <w:sz w:val="24"/>
          <w:szCs w:val="24"/>
        </w:rPr>
      </w:pPr>
    </w:p>
    <w:p w14:paraId="3853046E" w14:textId="77777777" w:rsidR="00E94A3A" w:rsidRPr="00E94A3A" w:rsidRDefault="00E94A3A" w:rsidP="00E94A3A">
      <w:pPr>
        <w:keepNext/>
        <w:spacing w:line="276" w:lineRule="auto"/>
        <w:jc w:val="center"/>
        <w:rPr>
          <w:rFonts w:ascii="Calibri" w:eastAsia="Calibri" w:hAnsi="Calibri"/>
          <w:b/>
          <w:bCs/>
          <w:sz w:val="44"/>
          <w:szCs w:val="22"/>
        </w:rPr>
      </w:pPr>
      <w:r w:rsidRPr="00E94A3A">
        <w:rPr>
          <w:rFonts w:ascii="Calibri" w:eastAsia="Calibri" w:hAnsi="Calibri"/>
          <w:b/>
          <w:bCs/>
          <w:sz w:val="44"/>
          <w:szCs w:val="22"/>
        </w:rPr>
        <w:t xml:space="preserve">Zasady współpracy </w:t>
      </w:r>
    </w:p>
    <w:p w14:paraId="63DDC59A" w14:textId="77777777" w:rsidR="00E94A3A" w:rsidRPr="00E94A3A" w:rsidRDefault="00E94A3A" w:rsidP="00E94A3A">
      <w:pPr>
        <w:keepNext/>
        <w:spacing w:line="276" w:lineRule="auto"/>
        <w:jc w:val="center"/>
        <w:rPr>
          <w:rFonts w:ascii="Calibri" w:eastAsia="Calibri" w:hAnsi="Calibri"/>
          <w:b/>
          <w:bCs/>
          <w:sz w:val="44"/>
          <w:szCs w:val="22"/>
        </w:rPr>
      </w:pPr>
      <w:r w:rsidRPr="00E94A3A">
        <w:rPr>
          <w:rFonts w:ascii="Calibri" w:eastAsia="Calibri" w:hAnsi="Calibri"/>
          <w:b/>
          <w:bCs/>
          <w:sz w:val="44"/>
          <w:szCs w:val="22"/>
        </w:rPr>
        <w:t xml:space="preserve">z Wykonawcami i Podwykonawcami </w:t>
      </w:r>
    </w:p>
    <w:p w14:paraId="4DF29663" w14:textId="77777777" w:rsidR="00E94A3A" w:rsidRPr="00E94A3A" w:rsidRDefault="00E94A3A" w:rsidP="00E94A3A">
      <w:pPr>
        <w:keepNext/>
        <w:spacing w:line="276" w:lineRule="auto"/>
        <w:jc w:val="center"/>
        <w:rPr>
          <w:rFonts w:ascii="Calibri" w:eastAsia="Calibri" w:hAnsi="Calibri"/>
          <w:b/>
          <w:bCs/>
          <w:sz w:val="44"/>
          <w:szCs w:val="22"/>
        </w:rPr>
      </w:pPr>
      <w:r w:rsidRPr="00E94A3A">
        <w:rPr>
          <w:rFonts w:ascii="Calibri" w:eastAsia="Calibri" w:hAnsi="Calibri"/>
          <w:b/>
          <w:bCs/>
          <w:sz w:val="44"/>
          <w:szCs w:val="22"/>
        </w:rPr>
        <w:t>w zakresie bezpieczeństwa i higieny pracy</w:t>
      </w:r>
    </w:p>
    <w:p w14:paraId="6E802DF4" w14:textId="77777777" w:rsidR="00E94A3A" w:rsidRPr="00E94A3A" w:rsidRDefault="00E94A3A" w:rsidP="00E94A3A">
      <w:pPr>
        <w:autoSpaceDE w:val="0"/>
        <w:autoSpaceDN w:val="0"/>
        <w:jc w:val="center"/>
        <w:rPr>
          <w:b/>
          <w:sz w:val="24"/>
          <w:szCs w:val="24"/>
        </w:rPr>
      </w:pPr>
      <w:r w:rsidRPr="00E94A3A">
        <w:rPr>
          <w:rFonts w:ascii="Calibri" w:eastAsia="Calibri" w:hAnsi="Calibri"/>
          <w:b/>
          <w:bCs/>
          <w:sz w:val="44"/>
          <w:szCs w:val="22"/>
        </w:rPr>
        <w:t>oraz ochrony przeciwpożarowej</w:t>
      </w:r>
    </w:p>
    <w:p w14:paraId="466FC940" w14:textId="77777777" w:rsidR="00E94A3A" w:rsidRPr="00E94A3A" w:rsidRDefault="00E94A3A" w:rsidP="00E94A3A">
      <w:pPr>
        <w:autoSpaceDE w:val="0"/>
        <w:autoSpaceDN w:val="0"/>
        <w:jc w:val="right"/>
        <w:rPr>
          <w:b/>
          <w:sz w:val="24"/>
          <w:szCs w:val="24"/>
        </w:rPr>
      </w:pPr>
    </w:p>
    <w:p w14:paraId="49886D66" w14:textId="77777777" w:rsidR="00E94A3A" w:rsidRPr="00E94A3A" w:rsidRDefault="00E94A3A" w:rsidP="00E94A3A">
      <w:pPr>
        <w:autoSpaceDE w:val="0"/>
        <w:autoSpaceDN w:val="0"/>
        <w:rPr>
          <w:b/>
          <w:sz w:val="24"/>
          <w:szCs w:val="24"/>
        </w:rPr>
      </w:pPr>
    </w:p>
    <w:p w14:paraId="11D9B108" w14:textId="77777777" w:rsidR="00E94A3A" w:rsidRPr="00E94A3A" w:rsidRDefault="00E94A3A" w:rsidP="00E94A3A">
      <w:pPr>
        <w:autoSpaceDE w:val="0"/>
        <w:autoSpaceDN w:val="0"/>
        <w:rPr>
          <w:b/>
          <w:sz w:val="24"/>
          <w:szCs w:val="24"/>
        </w:rPr>
      </w:pPr>
    </w:p>
    <w:p w14:paraId="6769449D" w14:textId="77777777" w:rsidR="00E94A3A" w:rsidRPr="00E94A3A" w:rsidRDefault="00E94A3A" w:rsidP="00E94A3A">
      <w:pPr>
        <w:autoSpaceDE w:val="0"/>
        <w:autoSpaceDN w:val="0"/>
        <w:rPr>
          <w:b/>
          <w:sz w:val="24"/>
          <w:szCs w:val="24"/>
        </w:rPr>
      </w:pPr>
    </w:p>
    <w:p w14:paraId="4C7A2A87" w14:textId="77777777" w:rsidR="00E94A3A" w:rsidRPr="00E94A3A" w:rsidRDefault="00E94A3A" w:rsidP="00E94A3A">
      <w:pPr>
        <w:autoSpaceDE w:val="0"/>
        <w:autoSpaceDN w:val="0"/>
        <w:rPr>
          <w:sz w:val="24"/>
          <w:szCs w:val="24"/>
        </w:rPr>
      </w:pPr>
    </w:p>
    <w:p w14:paraId="05BE61AD" w14:textId="77777777" w:rsidR="00E94A3A" w:rsidRPr="00E94A3A" w:rsidRDefault="00E94A3A" w:rsidP="00E94A3A">
      <w:pPr>
        <w:autoSpaceDE w:val="0"/>
        <w:autoSpaceDN w:val="0"/>
        <w:rPr>
          <w:sz w:val="24"/>
          <w:szCs w:val="24"/>
        </w:rPr>
      </w:pPr>
    </w:p>
    <w:p w14:paraId="73B5DB26" w14:textId="77777777" w:rsidR="00E94A3A" w:rsidRPr="00E94A3A" w:rsidRDefault="00E94A3A" w:rsidP="00E94A3A">
      <w:pPr>
        <w:autoSpaceDE w:val="0"/>
        <w:autoSpaceDN w:val="0"/>
        <w:rPr>
          <w:sz w:val="24"/>
          <w:szCs w:val="24"/>
        </w:rPr>
      </w:pPr>
    </w:p>
    <w:p w14:paraId="22A52E94" w14:textId="77777777" w:rsidR="00E94A3A" w:rsidRPr="00E94A3A" w:rsidRDefault="00E94A3A" w:rsidP="00E94A3A">
      <w:pPr>
        <w:autoSpaceDE w:val="0"/>
        <w:autoSpaceDN w:val="0"/>
        <w:rPr>
          <w:sz w:val="24"/>
          <w:szCs w:val="24"/>
        </w:rPr>
      </w:pPr>
    </w:p>
    <w:p w14:paraId="35F89B4A" w14:textId="77777777" w:rsidR="00E94A3A" w:rsidRPr="00E94A3A" w:rsidRDefault="00E94A3A" w:rsidP="00E94A3A">
      <w:pPr>
        <w:autoSpaceDE w:val="0"/>
        <w:autoSpaceDN w:val="0"/>
        <w:rPr>
          <w:sz w:val="24"/>
          <w:szCs w:val="24"/>
        </w:rPr>
      </w:pPr>
    </w:p>
    <w:p w14:paraId="1D6A3037" w14:textId="77777777" w:rsidR="00E94A3A" w:rsidRPr="00E94A3A" w:rsidRDefault="00E94A3A" w:rsidP="00E94A3A">
      <w:pPr>
        <w:autoSpaceDE w:val="0"/>
        <w:autoSpaceDN w:val="0"/>
        <w:rPr>
          <w:sz w:val="24"/>
          <w:szCs w:val="24"/>
        </w:rPr>
      </w:pPr>
    </w:p>
    <w:p w14:paraId="0DC868A7" w14:textId="77777777" w:rsidR="00E94A3A" w:rsidRPr="00E94A3A" w:rsidRDefault="00E94A3A" w:rsidP="00E94A3A">
      <w:pPr>
        <w:autoSpaceDE w:val="0"/>
        <w:autoSpaceDN w:val="0"/>
        <w:rPr>
          <w:sz w:val="24"/>
          <w:szCs w:val="24"/>
        </w:rPr>
      </w:pPr>
    </w:p>
    <w:p w14:paraId="5C638AC2" w14:textId="77777777" w:rsidR="00E94A3A" w:rsidRPr="00E94A3A" w:rsidRDefault="00E94A3A" w:rsidP="00E94A3A">
      <w:pPr>
        <w:autoSpaceDE w:val="0"/>
        <w:autoSpaceDN w:val="0"/>
        <w:rPr>
          <w:sz w:val="24"/>
          <w:szCs w:val="24"/>
        </w:rPr>
      </w:pPr>
    </w:p>
    <w:p w14:paraId="71CF283D" w14:textId="77777777" w:rsidR="00E94A3A" w:rsidRPr="00E94A3A" w:rsidRDefault="00E94A3A" w:rsidP="00E94A3A">
      <w:pPr>
        <w:autoSpaceDE w:val="0"/>
        <w:autoSpaceDN w:val="0"/>
        <w:rPr>
          <w:sz w:val="24"/>
          <w:szCs w:val="24"/>
        </w:rPr>
      </w:pPr>
    </w:p>
    <w:p w14:paraId="33479E5A" w14:textId="77777777" w:rsidR="00E94A3A" w:rsidRPr="00E94A3A" w:rsidRDefault="00E94A3A" w:rsidP="00E94A3A">
      <w:pPr>
        <w:autoSpaceDE w:val="0"/>
        <w:autoSpaceDN w:val="0"/>
        <w:rPr>
          <w:sz w:val="24"/>
          <w:szCs w:val="24"/>
        </w:rPr>
      </w:pPr>
    </w:p>
    <w:p w14:paraId="5D92B5A4" w14:textId="77777777" w:rsidR="00E94A3A" w:rsidRPr="00E94A3A" w:rsidRDefault="00E94A3A" w:rsidP="00E94A3A">
      <w:pPr>
        <w:autoSpaceDE w:val="0"/>
        <w:autoSpaceDN w:val="0"/>
        <w:rPr>
          <w:sz w:val="24"/>
          <w:szCs w:val="24"/>
        </w:rPr>
      </w:pPr>
    </w:p>
    <w:p w14:paraId="604F3156" w14:textId="77777777" w:rsidR="00E94A3A" w:rsidRPr="00E94A3A" w:rsidRDefault="00E94A3A" w:rsidP="00E94A3A">
      <w:pPr>
        <w:autoSpaceDE w:val="0"/>
        <w:autoSpaceDN w:val="0"/>
        <w:rPr>
          <w:sz w:val="24"/>
          <w:szCs w:val="24"/>
        </w:rPr>
      </w:pPr>
    </w:p>
    <w:p w14:paraId="5924AB7F" w14:textId="77777777" w:rsidR="00E94A3A" w:rsidRPr="00E94A3A" w:rsidRDefault="00E94A3A" w:rsidP="00E94A3A">
      <w:pPr>
        <w:autoSpaceDE w:val="0"/>
        <w:autoSpaceDN w:val="0"/>
        <w:rPr>
          <w:sz w:val="24"/>
          <w:szCs w:val="24"/>
        </w:rPr>
      </w:pPr>
    </w:p>
    <w:p w14:paraId="6ED41F9E" w14:textId="77777777" w:rsidR="00E94A3A" w:rsidRPr="00E94A3A" w:rsidRDefault="00E94A3A" w:rsidP="00E94A3A">
      <w:pPr>
        <w:autoSpaceDE w:val="0"/>
        <w:autoSpaceDN w:val="0"/>
        <w:rPr>
          <w:sz w:val="24"/>
          <w:szCs w:val="24"/>
        </w:rPr>
      </w:pPr>
    </w:p>
    <w:p w14:paraId="5ACDF399" w14:textId="77777777" w:rsidR="00E94A3A" w:rsidRPr="00E94A3A" w:rsidRDefault="00E94A3A" w:rsidP="00E94A3A">
      <w:pPr>
        <w:autoSpaceDE w:val="0"/>
        <w:autoSpaceDN w:val="0"/>
        <w:rPr>
          <w:sz w:val="24"/>
          <w:szCs w:val="24"/>
        </w:rPr>
      </w:pPr>
    </w:p>
    <w:p w14:paraId="2A071085" w14:textId="77777777" w:rsidR="00E94A3A" w:rsidRPr="00E94A3A" w:rsidRDefault="00E94A3A" w:rsidP="00E94A3A">
      <w:pPr>
        <w:autoSpaceDE w:val="0"/>
        <w:autoSpaceDN w:val="0"/>
        <w:rPr>
          <w:sz w:val="24"/>
          <w:szCs w:val="24"/>
        </w:rPr>
      </w:pPr>
    </w:p>
    <w:p w14:paraId="6C119348" w14:textId="77777777" w:rsidR="00E94A3A" w:rsidRPr="00E94A3A" w:rsidRDefault="00E94A3A" w:rsidP="00E94A3A">
      <w:pPr>
        <w:autoSpaceDE w:val="0"/>
        <w:autoSpaceDN w:val="0"/>
        <w:rPr>
          <w:sz w:val="24"/>
          <w:szCs w:val="24"/>
        </w:rPr>
      </w:pPr>
    </w:p>
    <w:p w14:paraId="794C309B" w14:textId="77777777" w:rsidR="00E94A3A" w:rsidRPr="00E94A3A" w:rsidRDefault="00E94A3A" w:rsidP="00E94A3A">
      <w:pPr>
        <w:autoSpaceDE w:val="0"/>
        <w:autoSpaceDN w:val="0"/>
        <w:rPr>
          <w:sz w:val="24"/>
          <w:szCs w:val="24"/>
        </w:rPr>
      </w:pPr>
    </w:p>
    <w:p w14:paraId="7AF1A975" w14:textId="77777777" w:rsidR="00E94A3A" w:rsidRPr="00E94A3A" w:rsidRDefault="00E94A3A" w:rsidP="00E94A3A">
      <w:pPr>
        <w:autoSpaceDE w:val="0"/>
        <w:autoSpaceDN w:val="0"/>
        <w:rPr>
          <w:sz w:val="24"/>
          <w:szCs w:val="24"/>
        </w:rPr>
      </w:pPr>
    </w:p>
    <w:p w14:paraId="23FEF726" w14:textId="77777777" w:rsidR="00FC5FBD" w:rsidRDefault="00FC5FBD" w:rsidP="00E94A3A">
      <w:pPr>
        <w:autoSpaceDE w:val="0"/>
        <w:autoSpaceDN w:val="0"/>
        <w:rPr>
          <w:rFonts w:ascii="Calibri" w:hAnsi="Calibri" w:cs="Calibri"/>
          <w:b/>
          <w:color w:val="000000"/>
          <w:sz w:val="24"/>
          <w:szCs w:val="24"/>
        </w:rPr>
      </w:pPr>
    </w:p>
    <w:p w14:paraId="075C3A36" w14:textId="77777777" w:rsidR="00E94A3A" w:rsidRPr="00E94A3A" w:rsidRDefault="00E94A3A" w:rsidP="00E94A3A">
      <w:pPr>
        <w:autoSpaceDE w:val="0"/>
        <w:autoSpaceDN w:val="0"/>
        <w:rPr>
          <w:rFonts w:ascii="Calibri" w:hAnsi="Calibri" w:cs="Calibri"/>
          <w:b/>
          <w:color w:val="000000"/>
          <w:sz w:val="24"/>
          <w:szCs w:val="24"/>
        </w:rPr>
      </w:pPr>
      <w:r w:rsidRPr="00E94A3A">
        <w:rPr>
          <w:rFonts w:ascii="Calibri" w:hAnsi="Calibri" w:cs="Calibri"/>
          <w:b/>
          <w:color w:val="000000"/>
          <w:sz w:val="24"/>
          <w:szCs w:val="24"/>
        </w:rPr>
        <w:t>Spis treści</w:t>
      </w:r>
    </w:p>
    <w:p w14:paraId="7831CF14" w14:textId="77777777" w:rsidR="00E94A3A" w:rsidRPr="00E94A3A" w:rsidRDefault="00E94A3A" w:rsidP="00E94A3A">
      <w:pPr>
        <w:tabs>
          <w:tab w:val="left" w:pos="480"/>
          <w:tab w:val="right" w:leader="dot" w:pos="9062"/>
        </w:tabs>
        <w:spacing w:before="120" w:after="120"/>
        <w:ind w:left="1276" w:hanging="1276"/>
        <w:rPr>
          <w:rFonts w:ascii="Calibri" w:hAnsi="Calibri" w:cs="Calibri"/>
          <w:bCs/>
          <w:noProof/>
          <w:sz w:val="24"/>
          <w:szCs w:val="24"/>
        </w:rPr>
      </w:pPr>
      <w:r w:rsidRPr="00E94A3A">
        <w:rPr>
          <w:rFonts w:ascii="Calibri" w:hAnsi="Calibri" w:cs="Calibri"/>
          <w:bCs/>
          <w:noProof/>
          <w:sz w:val="24"/>
          <w:szCs w:val="24"/>
        </w:rPr>
        <w:fldChar w:fldCharType="begin"/>
      </w:r>
      <w:r w:rsidRPr="00E94A3A">
        <w:rPr>
          <w:rFonts w:ascii="Calibri" w:hAnsi="Calibri" w:cs="Calibri"/>
          <w:bCs/>
          <w:noProof/>
          <w:sz w:val="24"/>
          <w:szCs w:val="24"/>
        </w:rPr>
        <w:instrText xml:space="preserve"> TOC \o "1-3" \h \z \u </w:instrText>
      </w:r>
      <w:r w:rsidRPr="00E94A3A">
        <w:rPr>
          <w:rFonts w:ascii="Calibri" w:hAnsi="Calibri" w:cs="Calibri"/>
          <w:bCs/>
          <w:noProof/>
          <w:sz w:val="24"/>
          <w:szCs w:val="24"/>
        </w:rPr>
        <w:fldChar w:fldCharType="separate"/>
      </w:r>
      <w:hyperlink w:anchor="_Toc91165490" w:history="1">
        <w:r w:rsidRPr="00D16624">
          <w:rPr>
            <w:rFonts w:ascii="Calibri" w:hAnsi="Calibri" w:cs="Calibri"/>
            <w:b/>
            <w:bCs/>
            <w:noProof/>
            <w:sz w:val="24"/>
            <w:szCs w:val="24"/>
          </w:rPr>
          <w:t xml:space="preserve">Rozdział 1 – Cel i </w:t>
        </w:r>
        <w:r w:rsidRPr="00D16624">
          <w:rPr>
            <w:rFonts w:ascii="Calibri" w:hAnsi="Calibri" w:cs="Calibri"/>
            <w:b/>
            <w:bCs/>
            <w:noProof/>
            <w:kern w:val="28"/>
            <w:sz w:val="24"/>
            <w:szCs w:val="24"/>
            <w:lang w:val="x-none"/>
          </w:rPr>
          <w:t>zakres</w:t>
        </w:r>
        <w:r w:rsidRPr="00D16624">
          <w:rPr>
            <w:rFonts w:ascii="Calibri" w:hAnsi="Calibri" w:cs="Calibri"/>
            <w:b/>
            <w:bCs/>
            <w:noProof/>
            <w:sz w:val="24"/>
            <w:szCs w:val="24"/>
          </w:rPr>
          <w:t xml:space="preserve"> stosowania</w:t>
        </w:r>
        <w:r w:rsidRPr="00E94A3A">
          <w:rPr>
            <w:rFonts w:ascii="Calibri" w:hAnsi="Calibri" w:cs="Calibri"/>
            <w:bCs/>
            <w:noProof/>
            <w:webHidden/>
            <w:sz w:val="24"/>
            <w:szCs w:val="24"/>
          </w:rPr>
          <w:tab/>
        </w:r>
        <w:r w:rsidRPr="00E94A3A">
          <w:rPr>
            <w:rFonts w:ascii="Calibri" w:hAnsi="Calibri" w:cs="Calibri"/>
            <w:bCs/>
            <w:noProof/>
            <w:webHidden/>
            <w:sz w:val="24"/>
            <w:szCs w:val="24"/>
          </w:rPr>
          <w:fldChar w:fldCharType="begin"/>
        </w:r>
        <w:r w:rsidRPr="00E94A3A">
          <w:rPr>
            <w:rFonts w:ascii="Calibri" w:hAnsi="Calibri" w:cs="Calibri"/>
            <w:bCs/>
            <w:noProof/>
            <w:webHidden/>
            <w:sz w:val="24"/>
            <w:szCs w:val="24"/>
          </w:rPr>
          <w:instrText xml:space="preserve"> PAGEREF _Toc91165490 \h </w:instrText>
        </w:r>
        <w:r w:rsidRPr="00E94A3A">
          <w:rPr>
            <w:rFonts w:ascii="Calibri" w:hAnsi="Calibri" w:cs="Calibri"/>
            <w:bCs/>
            <w:noProof/>
            <w:webHidden/>
            <w:sz w:val="24"/>
            <w:szCs w:val="24"/>
          </w:rPr>
        </w:r>
        <w:r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33</w:t>
        </w:r>
        <w:r w:rsidRPr="00E94A3A">
          <w:rPr>
            <w:rFonts w:ascii="Calibri" w:hAnsi="Calibri" w:cs="Calibri"/>
            <w:bCs/>
            <w:noProof/>
            <w:webHidden/>
            <w:sz w:val="24"/>
            <w:szCs w:val="24"/>
          </w:rPr>
          <w:fldChar w:fldCharType="end"/>
        </w:r>
      </w:hyperlink>
    </w:p>
    <w:p w14:paraId="29E22B94"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491" w:history="1">
        <w:r w:rsidR="00E94A3A" w:rsidRPr="00D16624">
          <w:rPr>
            <w:rFonts w:ascii="Calibri" w:hAnsi="Calibri" w:cs="Calibri"/>
            <w:b/>
            <w:bCs/>
            <w:noProof/>
            <w:sz w:val="24"/>
            <w:szCs w:val="24"/>
          </w:rPr>
          <w:t>Rozdział 2 – Definicje</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_Toc91165491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33</w:t>
        </w:r>
        <w:r w:rsidR="00E94A3A" w:rsidRPr="00E94A3A">
          <w:rPr>
            <w:rFonts w:ascii="Calibri" w:hAnsi="Calibri" w:cs="Calibri"/>
            <w:bCs/>
            <w:noProof/>
            <w:webHidden/>
            <w:sz w:val="24"/>
            <w:szCs w:val="24"/>
          </w:rPr>
          <w:fldChar w:fldCharType="end"/>
        </w:r>
      </w:hyperlink>
    </w:p>
    <w:p w14:paraId="64AE833D"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492" w:history="1">
        <w:r w:rsidR="00E94A3A" w:rsidRPr="00D16624">
          <w:rPr>
            <w:rFonts w:ascii="Calibri" w:hAnsi="Calibri" w:cs="Calibri"/>
            <w:b/>
            <w:bCs/>
            <w:noProof/>
            <w:sz w:val="24"/>
            <w:szCs w:val="24"/>
          </w:rPr>
          <w:t>Rozdział 3 – Przygotowanie zapotrzebowania</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_Toc91165492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33</w:t>
        </w:r>
        <w:r w:rsidR="00E94A3A" w:rsidRPr="00E94A3A">
          <w:rPr>
            <w:rFonts w:ascii="Calibri" w:hAnsi="Calibri" w:cs="Calibri"/>
            <w:bCs/>
            <w:noProof/>
            <w:webHidden/>
            <w:sz w:val="24"/>
            <w:szCs w:val="24"/>
          </w:rPr>
          <w:fldChar w:fldCharType="end"/>
        </w:r>
      </w:hyperlink>
    </w:p>
    <w:p w14:paraId="15ED9706"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493" w:history="1">
        <w:r w:rsidR="00E94A3A" w:rsidRPr="00D16624">
          <w:rPr>
            <w:rFonts w:ascii="Calibri" w:hAnsi="Calibri" w:cs="Calibri"/>
            <w:b/>
            <w:bCs/>
            <w:noProof/>
            <w:sz w:val="24"/>
            <w:szCs w:val="24"/>
          </w:rPr>
          <w:t>Rozdział 4 – Działania poprzedzające realizację przedmiotu umowy</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_Toc91165493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34</w:t>
        </w:r>
        <w:r w:rsidR="00E94A3A" w:rsidRPr="00E94A3A">
          <w:rPr>
            <w:rFonts w:ascii="Calibri" w:hAnsi="Calibri" w:cs="Calibri"/>
            <w:bCs/>
            <w:noProof/>
            <w:webHidden/>
            <w:sz w:val="24"/>
            <w:szCs w:val="24"/>
          </w:rPr>
          <w:fldChar w:fldCharType="end"/>
        </w:r>
      </w:hyperlink>
    </w:p>
    <w:p w14:paraId="56C78F2E"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494" w:history="1">
        <w:r w:rsidR="00E94A3A" w:rsidRPr="00D16624">
          <w:rPr>
            <w:rFonts w:ascii="Calibri" w:hAnsi="Calibri" w:cs="Calibri"/>
            <w:b/>
            <w:bCs/>
            <w:noProof/>
            <w:sz w:val="24"/>
            <w:szCs w:val="24"/>
          </w:rPr>
          <w:t>Rozdział 5 – Dopuszczenie do realizacji przedmiotu umowy</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_Toc91165494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34</w:t>
        </w:r>
        <w:r w:rsidR="00E94A3A" w:rsidRPr="00E94A3A">
          <w:rPr>
            <w:rFonts w:ascii="Calibri" w:hAnsi="Calibri" w:cs="Calibri"/>
            <w:bCs/>
            <w:noProof/>
            <w:webHidden/>
            <w:sz w:val="24"/>
            <w:szCs w:val="24"/>
          </w:rPr>
          <w:fldChar w:fldCharType="end"/>
        </w:r>
      </w:hyperlink>
    </w:p>
    <w:p w14:paraId="40CCB4EC"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495" w:history="1">
        <w:r w:rsidR="00E94A3A" w:rsidRPr="00D16624">
          <w:rPr>
            <w:rFonts w:ascii="Calibri" w:hAnsi="Calibri" w:cs="Calibri"/>
            <w:b/>
            <w:bCs/>
            <w:noProof/>
            <w:sz w:val="24"/>
            <w:szCs w:val="24"/>
          </w:rPr>
          <w:t>Rozdział 6 – Realizacja przedmiotu umowy</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_Toc91165495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35</w:t>
        </w:r>
        <w:r w:rsidR="00E94A3A" w:rsidRPr="00E94A3A">
          <w:rPr>
            <w:rFonts w:ascii="Calibri" w:hAnsi="Calibri" w:cs="Calibri"/>
            <w:bCs/>
            <w:noProof/>
            <w:webHidden/>
            <w:sz w:val="24"/>
            <w:szCs w:val="24"/>
          </w:rPr>
          <w:fldChar w:fldCharType="end"/>
        </w:r>
      </w:hyperlink>
    </w:p>
    <w:p w14:paraId="08459A14"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496" w:history="1">
        <w:r w:rsidR="00E94A3A" w:rsidRPr="00D16624">
          <w:rPr>
            <w:rFonts w:ascii="Calibri" w:hAnsi="Calibri" w:cs="Calibri"/>
            <w:b/>
            <w:bCs/>
            <w:noProof/>
            <w:sz w:val="24"/>
            <w:szCs w:val="24"/>
          </w:rPr>
          <w:t>Rozdział 7 – Obowiązki Wykonawcy i jego Podwykonawcy</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_Toc91165496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35</w:t>
        </w:r>
        <w:r w:rsidR="00E94A3A" w:rsidRPr="00E94A3A">
          <w:rPr>
            <w:rFonts w:ascii="Calibri" w:hAnsi="Calibri" w:cs="Calibri"/>
            <w:bCs/>
            <w:noProof/>
            <w:webHidden/>
            <w:sz w:val="24"/>
            <w:szCs w:val="24"/>
          </w:rPr>
          <w:fldChar w:fldCharType="end"/>
        </w:r>
      </w:hyperlink>
    </w:p>
    <w:p w14:paraId="7134AAA8"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497" w:history="1">
        <w:r w:rsidR="00E94A3A" w:rsidRPr="00D16624">
          <w:rPr>
            <w:rFonts w:ascii="Calibri" w:hAnsi="Calibri" w:cs="Calibri"/>
            <w:b/>
            <w:bCs/>
            <w:noProof/>
            <w:sz w:val="24"/>
            <w:szCs w:val="24"/>
          </w:rPr>
          <w:t>Rozdział 8 – Oznakowanie miejsca pracy i zagrożeń</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_Toc91165497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36</w:t>
        </w:r>
        <w:r w:rsidR="00E94A3A" w:rsidRPr="00E94A3A">
          <w:rPr>
            <w:rFonts w:ascii="Calibri" w:hAnsi="Calibri" w:cs="Calibri"/>
            <w:bCs/>
            <w:noProof/>
            <w:webHidden/>
            <w:sz w:val="24"/>
            <w:szCs w:val="24"/>
          </w:rPr>
          <w:fldChar w:fldCharType="end"/>
        </w:r>
      </w:hyperlink>
    </w:p>
    <w:p w14:paraId="0C83F47B"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498" w:history="1">
        <w:r w:rsidR="00E94A3A" w:rsidRPr="00D16624">
          <w:rPr>
            <w:rFonts w:ascii="Calibri" w:hAnsi="Calibri" w:cs="Calibri"/>
            <w:b/>
            <w:bCs/>
            <w:noProof/>
            <w:sz w:val="24"/>
            <w:szCs w:val="24"/>
          </w:rPr>
          <w:t>Rozdział 9 – Prace szczególnie niebezpieczne</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_Toc91165498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36</w:t>
        </w:r>
        <w:r w:rsidR="00E94A3A" w:rsidRPr="00E94A3A">
          <w:rPr>
            <w:rFonts w:ascii="Calibri" w:hAnsi="Calibri" w:cs="Calibri"/>
            <w:bCs/>
            <w:noProof/>
            <w:webHidden/>
            <w:sz w:val="24"/>
            <w:szCs w:val="24"/>
          </w:rPr>
          <w:fldChar w:fldCharType="end"/>
        </w:r>
      </w:hyperlink>
    </w:p>
    <w:p w14:paraId="3D46D97E" w14:textId="77777777" w:rsidR="00E94A3A" w:rsidRPr="00E94A3A" w:rsidRDefault="00232508" w:rsidP="00E94A3A">
      <w:pPr>
        <w:tabs>
          <w:tab w:val="left" w:pos="720"/>
          <w:tab w:val="right" w:leader="dot" w:pos="9062"/>
        </w:tabs>
        <w:spacing w:before="120" w:after="120"/>
        <w:ind w:left="170"/>
        <w:rPr>
          <w:rFonts w:ascii="Calibri" w:hAnsi="Calibri" w:cs="Calibri"/>
          <w:b/>
          <w:noProof/>
          <w:sz w:val="24"/>
          <w:szCs w:val="24"/>
        </w:rPr>
      </w:pPr>
      <w:hyperlink w:anchor="_Toc91165499" w:history="1">
        <w:r w:rsidR="00E94A3A" w:rsidRPr="00D16624">
          <w:rPr>
            <w:rFonts w:ascii="Calibri" w:eastAsia="Calibri" w:hAnsi="Calibri" w:cs="Calibri"/>
            <w:b/>
            <w:noProof/>
            <w:sz w:val="24"/>
            <w:szCs w:val="24"/>
            <w:lang w:eastAsia="en-US"/>
          </w:rPr>
          <w:t>Podrozdział 1 – Prace na wysokości</w:t>
        </w:r>
        <w:r w:rsidR="00E94A3A" w:rsidRPr="00E94A3A">
          <w:rPr>
            <w:rFonts w:ascii="Calibri" w:eastAsia="Calibri" w:hAnsi="Calibri" w:cs="Calibri"/>
            <w:noProof/>
            <w:webHidden/>
            <w:sz w:val="24"/>
            <w:szCs w:val="24"/>
            <w:lang w:eastAsia="en-US"/>
          </w:rPr>
          <w:tab/>
        </w:r>
        <w:r w:rsidR="00E94A3A" w:rsidRPr="00E94A3A">
          <w:rPr>
            <w:rFonts w:ascii="Calibri" w:eastAsia="Calibri" w:hAnsi="Calibri" w:cs="Calibri"/>
            <w:noProof/>
            <w:webHidden/>
            <w:sz w:val="24"/>
            <w:szCs w:val="24"/>
            <w:lang w:eastAsia="en-US"/>
          </w:rPr>
          <w:fldChar w:fldCharType="begin"/>
        </w:r>
        <w:r w:rsidR="00E94A3A" w:rsidRPr="00E94A3A">
          <w:rPr>
            <w:rFonts w:ascii="Calibri" w:eastAsia="Calibri" w:hAnsi="Calibri" w:cs="Calibri"/>
            <w:noProof/>
            <w:webHidden/>
            <w:sz w:val="24"/>
            <w:szCs w:val="24"/>
            <w:lang w:eastAsia="en-US"/>
          </w:rPr>
          <w:instrText xml:space="preserve"> PAGEREF _Toc91165499 \h </w:instrText>
        </w:r>
        <w:r w:rsidR="00E94A3A" w:rsidRPr="00E94A3A">
          <w:rPr>
            <w:rFonts w:ascii="Calibri" w:eastAsia="Calibri" w:hAnsi="Calibri" w:cs="Calibri"/>
            <w:noProof/>
            <w:webHidden/>
            <w:sz w:val="24"/>
            <w:szCs w:val="24"/>
            <w:lang w:eastAsia="en-US"/>
          </w:rPr>
        </w:r>
        <w:r w:rsidR="00E94A3A" w:rsidRPr="00E94A3A">
          <w:rPr>
            <w:rFonts w:ascii="Calibri" w:eastAsia="Calibri" w:hAnsi="Calibri" w:cs="Calibri"/>
            <w:noProof/>
            <w:webHidden/>
            <w:sz w:val="24"/>
            <w:szCs w:val="24"/>
            <w:lang w:eastAsia="en-US"/>
          </w:rPr>
          <w:fldChar w:fldCharType="separate"/>
        </w:r>
        <w:r w:rsidR="00D4422B">
          <w:rPr>
            <w:rFonts w:ascii="Calibri" w:eastAsia="Calibri" w:hAnsi="Calibri" w:cs="Calibri"/>
            <w:noProof/>
            <w:webHidden/>
            <w:sz w:val="24"/>
            <w:szCs w:val="24"/>
            <w:lang w:eastAsia="en-US"/>
          </w:rPr>
          <w:t>37</w:t>
        </w:r>
        <w:r w:rsidR="00E94A3A" w:rsidRPr="00E94A3A">
          <w:rPr>
            <w:rFonts w:ascii="Calibri" w:eastAsia="Calibri" w:hAnsi="Calibri" w:cs="Calibri"/>
            <w:noProof/>
            <w:webHidden/>
            <w:sz w:val="24"/>
            <w:szCs w:val="24"/>
            <w:lang w:eastAsia="en-US"/>
          </w:rPr>
          <w:fldChar w:fldCharType="end"/>
        </w:r>
      </w:hyperlink>
    </w:p>
    <w:p w14:paraId="62128333" w14:textId="77777777" w:rsidR="00E94A3A" w:rsidRPr="00E94A3A" w:rsidRDefault="00232508" w:rsidP="00E94A3A">
      <w:pPr>
        <w:tabs>
          <w:tab w:val="left" w:pos="720"/>
          <w:tab w:val="right" w:leader="dot" w:pos="9062"/>
        </w:tabs>
        <w:spacing w:before="120" w:after="120"/>
        <w:ind w:left="170"/>
        <w:rPr>
          <w:rFonts w:ascii="Calibri" w:hAnsi="Calibri" w:cs="Calibri"/>
          <w:b/>
          <w:noProof/>
          <w:sz w:val="24"/>
          <w:szCs w:val="24"/>
        </w:rPr>
      </w:pPr>
      <w:hyperlink w:anchor="_Toc91165500" w:history="1">
        <w:r w:rsidR="00E94A3A" w:rsidRPr="00D16624">
          <w:rPr>
            <w:rFonts w:ascii="Calibri" w:eastAsia="Calibri" w:hAnsi="Calibri" w:cs="Calibri"/>
            <w:b/>
            <w:noProof/>
            <w:sz w:val="24"/>
            <w:szCs w:val="24"/>
            <w:lang w:eastAsia="en-US"/>
          </w:rPr>
          <w:t>Podrozdział 2 – Prace eksploatacyjne przy urządzeniach energetycznych</w:t>
        </w:r>
        <w:r w:rsidR="00E94A3A" w:rsidRPr="00E94A3A">
          <w:rPr>
            <w:rFonts w:ascii="Calibri" w:eastAsia="Calibri" w:hAnsi="Calibri" w:cs="Calibri"/>
            <w:noProof/>
            <w:webHidden/>
            <w:sz w:val="24"/>
            <w:szCs w:val="24"/>
            <w:lang w:eastAsia="en-US"/>
          </w:rPr>
          <w:tab/>
        </w:r>
        <w:r w:rsidR="00E94A3A" w:rsidRPr="00E94A3A">
          <w:rPr>
            <w:rFonts w:ascii="Calibri" w:eastAsia="Calibri" w:hAnsi="Calibri" w:cs="Calibri"/>
            <w:noProof/>
            <w:webHidden/>
            <w:sz w:val="24"/>
            <w:szCs w:val="24"/>
            <w:lang w:eastAsia="en-US"/>
          </w:rPr>
          <w:fldChar w:fldCharType="begin"/>
        </w:r>
        <w:r w:rsidR="00E94A3A" w:rsidRPr="00E94A3A">
          <w:rPr>
            <w:rFonts w:ascii="Calibri" w:eastAsia="Calibri" w:hAnsi="Calibri" w:cs="Calibri"/>
            <w:noProof/>
            <w:webHidden/>
            <w:sz w:val="24"/>
            <w:szCs w:val="24"/>
            <w:lang w:eastAsia="en-US"/>
          </w:rPr>
          <w:instrText xml:space="preserve"> PAGEREF _Toc91165500 \h </w:instrText>
        </w:r>
        <w:r w:rsidR="00E94A3A" w:rsidRPr="00E94A3A">
          <w:rPr>
            <w:rFonts w:ascii="Calibri" w:eastAsia="Calibri" w:hAnsi="Calibri" w:cs="Calibri"/>
            <w:noProof/>
            <w:webHidden/>
            <w:sz w:val="24"/>
            <w:szCs w:val="24"/>
            <w:lang w:eastAsia="en-US"/>
          </w:rPr>
        </w:r>
        <w:r w:rsidR="00E94A3A" w:rsidRPr="00E94A3A">
          <w:rPr>
            <w:rFonts w:ascii="Calibri" w:eastAsia="Calibri" w:hAnsi="Calibri" w:cs="Calibri"/>
            <w:noProof/>
            <w:webHidden/>
            <w:sz w:val="24"/>
            <w:szCs w:val="24"/>
            <w:lang w:eastAsia="en-US"/>
          </w:rPr>
          <w:fldChar w:fldCharType="separate"/>
        </w:r>
        <w:r w:rsidR="00D4422B">
          <w:rPr>
            <w:rFonts w:ascii="Calibri" w:eastAsia="Calibri" w:hAnsi="Calibri" w:cs="Calibri"/>
            <w:noProof/>
            <w:webHidden/>
            <w:sz w:val="24"/>
            <w:szCs w:val="24"/>
            <w:lang w:eastAsia="en-US"/>
          </w:rPr>
          <w:t>37</w:t>
        </w:r>
        <w:r w:rsidR="00E94A3A" w:rsidRPr="00E94A3A">
          <w:rPr>
            <w:rFonts w:ascii="Calibri" w:eastAsia="Calibri" w:hAnsi="Calibri" w:cs="Calibri"/>
            <w:noProof/>
            <w:webHidden/>
            <w:sz w:val="24"/>
            <w:szCs w:val="24"/>
            <w:lang w:eastAsia="en-US"/>
          </w:rPr>
          <w:fldChar w:fldCharType="end"/>
        </w:r>
      </w:hyperlink>
    </w:p>
    <w:p w14:paraId="7B401FDA"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501" w:history="1">
        <w:r w:rsidR="00E94A3A" w:rsidRPr="00D16624">
          <w:rPr>
            <w:rFonts w:ascii="Calibri" w:hAnsi="Calibri" w:cs="Calibri"/>
            <w:b/>
            <w:bCs/>
            <w:noProof/>
            <w:sz w:val="24"/>
            <w:szCs w:val="24"/>
          </w:rPr>
          <w:t>Rozdział 10 – Prace niebezpieczne pod względem pożarowym</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_Toc91165501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37</w:t>
        </w:r>
        <w:r w:rsidR="00E94A3A" w:rsidRPr="00E94A3A">
          <w:rPr>
            <w:rFonts w:ascii="Calibri" w:hAnsi="Calibri" w:cs="Calibri"/>
            <w:bCs/>
            <w:noProof/>
            <w:webHidden/>
            <w:sz w:val="24"/>
            <w:szCs w:val="24"/>
          </w:rPr>
          <w:fldChar w:fldCharType="end"/>
        </w:r>
      </w:hyperlink>
    </w:p>
    <w:p w14:paraId="6612F6B6" w14:textId="77777777" w:rsidR="00E94A3A" w:rsidRPr="00E94A3A" w:rsidRDefault="00232508" w:rsidP="00E94A3A">
      <w:pPr>
        <w:tabs>
          <w:tab w:val="left" w:pos="480"/>
          <w:tab w:val="right" w:leader="dot" w:pos="9062"/>
        </w:tabs>
        <w:spacing w:before="120" w:after="120"/>
        <w:ind w:left="1276" w:hanging="1276"/>
        <w:rPr>
          <w:rFonts w:ascii="Calibri" w:hAnsi="Calibri" w:cs="Calibri"/>
          <w:bCs/>
          <w:noProof/>
          <w:sz w:val="24"/>
          <w:szCs w:val="24"/>
        </w:rPr>
      </w:pPr>
      <w:hyperlink w:anchor="_Toc91165502" w:history="1">
        <w:r w:rsidR="00E94A3A" w:rsidRPr="00D16624">
          <w:rPr>
            <w:rFonts w:ascii="Calibri" w:hAnsi="Calibri" w:cs="Calibri"/>
            <w:b/>
            <w:bCs/>
            <w:noProof/>
            <w:sz w:val="24"/>
            <w:szCs w:val="24"/>
          </w:rPr>
          <w:t xml:space="preserve">Rozdział 11 – Postępowanie w sytuacji wypadku, zdarzenia potencjalnie wypadkowego lub </w:t>
        </w:r>
        <w:r w:rsidR="00E94A3A" w:rsidRPr="00D16624">
          <w:rPr>
            <w:rFonts w:ascii="Calibri" w:hAnsi="Calibri" w:cs="Calibri"/>
            <w:b/>
            <w:bCs/>
            <w:noProof/>
            <w:sz w:val="24"/>
            <w:szCs w:val="24"/>
          </w:rPr>
          <w:br/>
          <w:t>awarii</w:t>
        </w:r>
        <w:r w:rsidR="00E94A3A" w:rsidRPr="00E94A3A">
          <w:rPr>
            <w:rFonts w:ascii="Calibri" w:hAnsi="Calibri" w:cs="Calibri"/>
            <w:bCs/>
            <w:noProof/>
            <w:webHidden/>
            <w:sz w:val="24"/>
            <w:szCs w:val="24"/>
          </w:rPr>
          <w:tab/>
        </w:r>
        <w:r w:rsidR="00E94A3A" w:rsidRPr="00E94A3A">
          <w:rPr>
            <w:rFonts w:ascii="Calibri" w:hAnsi="Calibri" w:cs="Calibri"/>
            <w:bCs/>
            <w:noProof/>
            <w:webHidden/>
            <w:sz w:val="24"/>
            <w:szCs w:val="24"/>
          </w:rPr>
          <w:fldChar w:fldCharType="begin"/>
        </w:r>
        <w:r w:rsidR="00E94A3A" w:rsidRPr="00E94A3A">
          <w:rPr>
            <w:rFonts w:ascii="Calibri" w:hAnsi="Calibri" w:cs="Calibri"/>
            <w:bCs/>
            <w:noProof/>
            <w:webHidden/>
            <w:sz w:val="24"/>
            <w:szCs w:val="24"/>
          </w:rPr>
          <w:instrText xml:space="preserve"> PAGEREF _Toc91165502 \h </w:instrText>
        </w:r>
        <w:r w:rsidR="00E94A3A" w:rsidRPr="00E94A3A">
          <w:rPr>
            <w:rFonts w:ascii="Calibri" w:hAnsi="Calibri" w:cs="Calibri"/>
            <w:bCs/>
            <w:noProof/>
            <w:webHidden/>
            <w:sz w:val="24"/>
            <w:szCs w:val="24"/>
          </w:rPr>
        </w:r>
        <w:r w:rsidR="00E94A3A" w:rsidRPr="00E94A3A">
          <w:rPr>
            <w:rFonts w:ascii="Calibri" w:hAnsi="Calibri" w:cs="Calibri"/>
            <w:bCs/>
            <w:noProof/>
            <w:webHidden/>
            <w:sz w:val="24"/>
            <w:szCs w:val="24"/>
          </w:rPr>
          <w:fldChar w:fldCharType="separate"/>
        </w:r>
        <w:r w:rsidR="00D4422B">
          <w:rPr>
            <w:rFonts w:ascii="Calibri" w:hAnsi="Calibri" w:cs="Calibri"/>
            <w:bCs/>
            <w:noProof/>
            <w:webHidden/>
            <w:sz w:val="24"/>
            <w:szCs w:val="24"/>
          </w:rPr>
          <w:t>37</w:t>
        </w:r>
        <w:r w:rsidR="00E94A3A" w:rsidRPr="00E94A3A">
          <w:rPr>
            <w:rFonts w:ascii="Calibri" w:hAnsi="Calibri" w:cs="Calibri"/>
            <w:bCs/>
            <w:noProof/>
            <w:webHidden/>
            <w:sz w:val="24"/>
            <w:szCs w:val="24"/>
          </w:rPr>
          <w:fldChar w:fldCharType="end"/>
        </w:r>
      </w:hyperlink>
    </w:p>
    <w:p w14:paraId="008FA287" w14:textId="77777777" w:rsidR="00E94A3A" w:rsidRPr="00E94A3A" w:rsidRDefault="00E94A3A" w:rsidP="00E94A3A">
      <w:pPr>
        <w:autoSpaceDE w:val="0"/>
        <w:autoSpaceDN w:val="0"/>
        <w:rPr>
          <w:sz w:val="24"/>
          <w:szCs w:val="24"/>
        </w:rPr>
      </w:pPr>
      <w:r w:rsidRPr="00E94A3A">
        <w:rPr>
          <w:rFonts w:ascii="Calibri" w:hAnsi="Calibri" w:cs="Calibri"/>
          <w:sz w:val="24"/>
          <w:szCs w:val="24"/>
        </w:rPr>
        <w:fldChar w:fldCharType="end"/>
      </w:r>
    </w:p>
    <w:p w14:paraId="215AB291" w14:textId="77777777" w:rsidR="00E94A3A" w:rsidRPr="00E94A3A" w:rsidRDefault="00E94A3A" w:rsidP="00E94A3A">
      <w:pPr>
        <w:autoSpaceDE w:val="0"/>
        <w:autoSpaceDN w:val="0"/>
        <w:rPr>
          <w:sz w:val="24"/>
          <w:szCs w:val="24"/>
        </w:rPr>
      </w:pPr>
    </w:p>
    <w:p w14:paraId="2F812DE2" w14:textId="77777777" w:rsidR="00E94A3A" w:rsidRPr="00E94A3A" w:rsidRDefault="00E94A3A" w:rsidP="00E94A3A">
      <w:pPr>
        <w:autoSpaceDE w:val="0"/>
        <w:autoSpaceDN w:val="0"/>
        <w:rPr>
          <w:sz w:val="24"/>
          <w:szCs w:val="24"/>
        </w:rPr>
      </w:pPr>
    </w:p>
    <w:p w14:paraId="09CA07D7" w14:textId="77777777" w:rsidR="00E94A3A" w:rsidRPr="00E94A3A" w:rsidRDefault="00E94A3A" w:rsidP="00E94A3A">
      <w:pPr>
        <w:autoSpaceDE w:val="0"/>
        <w:autoSpaceDN w:val="0"/>
        <w:rPr>
          <w:sz w:val="24"/>
          <w:szCs w:val="24"/>
        </w:rPr>
      </w:pPr>
    </w:p>
    <w:p w14:paraId="269B7EF0" w14:textId="77777777" w:rsidR="00E94A3A" w:rsidRPr="00E94A3A" w:rsidRDefault="00E94A3A" w:rsidP="00E94A3A">
      <w:pPr>
        <w:autoSpaceDE w:val="0"/>
        <w:autoSpaceDN w:val="0"/>
        <w:rPr>
          <w:sz w:val="24"/>
          <w:szCs w:val="24"/>
        </w:rPr>
      </w:pPr>
    </w:p>
    <w:p w14:paraId="36618562" w14:textId="77777777" w:rsidR="00E94A3A" w:rsidRPr="00E94A3A" w:rsidRDefault="00E94A3A" w:rsidP="00E94A3A">
      <w:pPr>
        <w:autoSpaceDE w:val="0"/>
        <w:autoSpaceDN w:val="0"/>
        <w:rPr>
          <w:sz w:val="24"/>
          <w:szCs w:val="24"/>
        </w:rPr>
      </w:pPr>
    </w:p>
    <w:p w14:paraId="5646C7AC" w14:textId="77777777" w:rsidR="00E94A3A" w:rsidRPr="00E94A3A" w:rsidRDefault="00E94A3A" w:rsidP="00E94A3A">
      <w:pPr>
        <w:autoSpaceDE w:val="0"/>
        <w:autoSpaceDN w:val="0"/>
        <w:rPr>
          <w:sz w:val="24"/>
          <w:szCs w:val="24"/>
        </w:rPr>
      </w:pPr>
    </w:p>
    <w:p w14:paraId="7466E327" w14:textId="77777777" w:rsidR="00E94A3A" w:rsidRPr="00E94A3A" w:rsidRDefault="00E94A3A" w:rsidP="00E94A3A">
      <w:pPr>
        <w:autoSpaceDE w:val="0"/>
        <w:autoSpaceDN w:val="0"/>
        <w:rPr>
          <w:sz w:val="24"/>
          <w:szCs w:val="24"/>
        </w:rPr>
      </w:pPr>
    </w:p>
    <w:p w14:paraId="2A254EEC" w14:textId="77777777" w:rsidR="00E94A3A" w:rsidRPr="00E94A3A" w:rsidRDefault="00E94A3A" w:rsidP="00E94A3A">
      <w:pPr>
        <w:autoSpaceDE w:val="0"/>
        <w:autoSpaceDN w:val="0"/>
        <w:rPr>
          <w:sz w:val="24"/>
          <w:szCs w:val="24"/>
        </w:rPr>
      </w:pPr>
    </w:p>
    <w:p w14:paraId="74518208" w14:textId="77777777" w:rsidR="00E94A3A" w:rsidRPr="00E94A3A" w:rsidRDefault="00E94A3A" w:rsidP="00E94A3A">
      <w:pPr>
        <w:autoSpaceDE w:val="0"/>
        <w:autoSpaceDN w:val="0"/>
        <w:rPr>
          <w:sz w:val="24"/>
          <w:szCs w:val="24"/>
        </w:rPr>
      </w:pPr>
    </w:p>
    <w:p w14:paraId="75F665FD" w14:textId="77777777" w:rsidR="00E94A3A" w:rsidRPr="00E94A3A" w:rsidRDefault="00E94A3A" w:rsidP="00E94A3A">
      <w:pPr>
        <w:autoSpaceDE w:val="0"/>
        <w:autoSpaceDN w:val="0"/>
        <w:rPr>
          <w:sz w:val="24"/>
          <w:szCs w:val="24"/>
        </w:rPr>
      </w:pPr>
    </w:p>
    <w:p w14:paraId="08B38922" w14:textId="77777777" w:rsidR="00E94A3A" w:rsidRPr="00E94A3A" w:rsidRDefault="00E94A3A" w:rsidP="00E94A3A">
      <w:pPr>
        <w:autoSpaceDE w:val="0"/>
        <w:autoSpaceDN w:val="0"/>
        <w:rPr>
          <w:sz w:val="24"/>
          <w:szCs w:val="24"/>
        </w:rPr>
      </w:pPr>
    </w:p>
    <w:p w14:paraId="6AA09851" w14:textId="77777777" w:rsidR="00E94A3A" w:rsidRPr="00E94A3A" w:rsidRDefault="00E94A3A" w:rsidP="00E94A3A">
      <w:pPr>
        <w:autoSpaceDE w:val="0"/>
        <w:autoSpaceDN w:val="0"/>
        <w:rPr>
          <w:sz w:val="24"/>
          <w:szCs w:val="24"/>
        </w:rPr>
      </w:pPr>
    </w:p>
    <w:p w14:paraId="2E0059C2" w14:textId="77777777" w:rsidR="00E94A3A" w:rsidRPr="00E94A3A" w:rsidRDefault="00E94A3A" w:rsidP="00E94A3A">
      <w:pPr>
        <w:autoSpaceDE w:val="0"/>
        <w:autoSpaceDN w:val="0"/>
        <w:rPr>
          <w:sz w:val="24"/>
          <w:szCs w:val="24"/>
        </w:rPr>
      </w:pPr>
    </w:p>
    <w:p w14:paraId="5E802464" w14:textId="77777777" w:rsidR="00E94A3A" w:rsidRPr="00E94A3A" w:rsidRDefault="00E94A3A" w:rsidP="00E94A3A">
      <w:pPr>
        <w:autoSpaceDE w:val="0"/>
        <w:autoSpaceDN w:val="0"/>
        <w:rPr>
          <w:sz w:val="24"/>
          <w:szCs w:val="24"/>
        </w:rPr>
      </w:pPr>
    </w:p>
    <w:p w14:paraId="75010404" w14:textId="77777777" w:rsidR="00E94A3A" w:rsidRPr="00E94A3A" w:rsidRDefault="00E94A3A" w:rsidP="00E94A3A">
      <w:pPr>
        <w:autoSpaceDE w:val="0"/>
        <w:autoSpaceDN w:val="0"/>
        <w:rPr>
          <w:sz w:val="24"/>
          <w:szCs w:val="24"/>
        </w:rPr>
      </w:pPr>
    </w:p>
    <w:p w14:paraId="4303F8AD" w14:textId="77777777" w:rsidR="00E94A3A" w:rsidRPr="00E94A3A" w:rsidRDefault="00E94A3A" w:rsidP="00E94A3A">
      <w:pPr>
        <w:autoSpaceDE w:val="0"/>
        <w:autoSpaceDN w:val="0"/>
        <w:rPr>
          <w:sz w:val="24"/>
          <w:szCs w:val="24"/>
        </w:rPr>
      </w:pPr>
    </w:p>
    <w:p w14:paraId="0A67DBFE" w14:textId="77777777" w:rsidR="00E94A3A" w:rsidRPr="00E94A3A" w:rsidRDefault="00E94A3A" w:rsidP="00E94A3A">
      <w:pPr>
        <w:autoSpaceDE w:val="0"/>
        <w:autoSpaceDN w:val="0"/>
        <w:ind w:left="6372" w:firstLine="708"/>
        <w:rPr>
          <w:b/>
          <w:sz w:val="24"/>
          <w:szCs w:val="24"/>
        </w:rPr>
      </w:pPr>
      <w:r w:rsidRPr="00E94A3A">
        <w:rPr>
          <w:b/>
          <w:sz w:val="24"/>
          <w:szCs w:val="24"/>
        </w:rPr>
        <w:t xml:space="preserve">  </w:t>
      </w:r>
    </w:p>
    <w:p w14:paraId="4D6F5C44" w14:textId="77777777" w:rsidR="00E94A3A" w:rsidRPr="00E94A3A" w:rsidRDefault="00E94A3A" w:rsidP="00E94A3A">
      <w:pPr>
        <w:autoSpaceDE w:val="0"/>
        <w:autoSpaceDN w:val="0"/>
        <w:ind w:left="6372" w:firstLine="708"/>
        <w:rPr>
          <w:b/>
          <w:sz w:val="24"/>
          <w:szCs w:val="24"/>
        </w:rPr>
      </w:pPr>
    </w:p>
    <w:p w14:paraId="443370FF" w14:textId="77777777" w:rsidR="00E94A3A" w:rsidRPr="00E94A3A" w:rsidRDefault="00E94A3A" w:rsidP="00E94A3A">
      <w:pPr>
        <w:autoSpaceDE w:val="0"/>
        <w:autoSpaceDN w:val="0"/>
        <w:ind w:left="6372" w:firstLine="708"/>
        <w:rPr>
          <w:b/>
          <w:sz w:val="24"/>
          <w:szCs w:val="24"/>
        </w:rPr>
      </w:pPr>
    </w:p>
    <w:p w14:paraId="0482CDBE" w14:textId="77777777" w:rsidR="00E94A3A" w:rsidRPr="00E94A3A" w:rsidRDefault="00E94A3A" w:rsidP="00E94A3A">
      <w:pPr>
        <w:autoSpaceDE w:val="0"/>
        <w:autoSpaceDN w:val="0"/>
        <w:ind w:left="6372" w:firstLine="708"/>
        <w:rPr>
          <w:b/>
          <w:sz w:val="24"/>
          <w:szCs w:val="24"/>
        </w:rPr>
      </w:pPr>
    </w:p>
    <w:p w14:paraId="291BA31A" w14:textId="77777777" w:rsidR="00E94A3A" w:rsidRPr="00E94A3A" w:rsidRDefault="00E94A3A" w:rsidP="00E94A3A">
      <w:pPr>
        <w:autoSpaceDE w:val="0"/>
        <w:autoSpaceDN w:val="0"/>
        <w:ind w:left="6372" w:firstLine="708"/>
        <w:rPr>
          <w:b/>
          <w:sz w:val="24"/>
          <w:szCs w:val="24"/>
        </w:rPr>
      </w:pPr>
    </w:p>
    <w:p w14:paraId="244CF550" w14:textId="77777777" w:rsidR="00E94A3A" w:rsidRPr="00E94A3A" w:rsidRDefault="00E94A3A" w:rsidP="00E94A3A">
      <w:pPr>
        <w:autoSpaceDE w:val="0"/>
        <w:autoSpaceDN w:val="0"/>
        <w:ind w:left="6372" w:firstLine="708"/>
        <w:rPr>
          <w:b/>
          <w:sz w:val="24"/>
          <w:szCs w:val="24"/>
        </w:rPr>
      </w:pPr>
    </w:p>
    <w:p w14:paraId="376BC1E0" w14:textId="77777777" w:rsidR="00E94A3A" w:rsidRPr="00E94A3A" w:rsidRDefault="00E94A3A" w:rsidP="00E94A3A">
      <w:pPr>
        <w:autoSpaceDE w:val="0"/>
        <w:autoSpaceDN w:val="0"/>
        <w:ind w:left="6372" w:firstLine="708"/>
        <w:rPr>
          <w:b/>
          <w:sz w:val="24"/>
          <w:szCs w:val="24"/>
        </w:rPr>
      </w:pPr>
    </w:p>
    <w:p w14:paraId="3BF9709D" w14:textId="77777777" w:rsidR="00E94A3A" w:rsidRPr="00E94A3A" w:rsidRDefault="00E94A3A" w:rsidP="00E94A3A">
      <w:pPr>
        <w:autoSpaceDE w:val="0"/>
        <w:autoSpaceDN w:val="0"/>
        <w:ind w:left="6372" w:firstLine="708"/>
        <w:rPr>
          <w:b/>
          <w:sz w:val="24"/>
          <w:szCs w:val="24"/>
        </w:rPr>
      </w:pPr>
    </w:p>
    <w:p w14:paraId="6B620063" w14:textId="77777777" w:rsidR="00E94A3A" w:rsidRPr="00E94A3A" w:rsidRDefault="00E94A3A" w:rsidP="00E94A3A">
      <w:pPr>
        <w:autoSpaceDE w:val="0"/>
        <w:autoSpaceDN w:val="0"/>
        <w:ind w:left="6372" w:firstLine="708"/>
        <w:rPr>
          <w:b/>
          <w:sz w:val="24"/>
          <w:szCs w:val="24"/>
        </w:rPr>
      </w:pPr>
    </w:p>
    <w:p w14:paraId="29B5CF80" w14:textId="77777777" w:rsidR="00E94A3A" w:rsidRPr="00E94A3A" w:rsidRDefault="00E94A3A" w:rsidP="00E94A3A">
      <w:pPr>
        <w:autoSpaceDE w:val="0"/>
        <w:autoSpaceDN w:val="0"/>
        <w:ind w:left="6372" w:firstLine="708"/>
        <w:rPr>
          <w:b/>
          <w:sz w:val="24"/>
          <w:szCs w:val="24"/>
        </w:rPr>
      </w:pPr>
    </w:p>
    <w:p w14:paraId="3EE62CF4" w14:textId="77777777" w:rsidR="00E94A3A" w:rsidRPr="00E94A3A" w:rsidRDefault="00E94A3A" w:rsidP="00E94A3A">
      <w:pPr>
        <w:autoSpaceDE w:val="0"/>
        <w:autoSpaceDN w:val="0"/>
        <w:ind w:left="6372" w:firstLine="708"/>
        <w:rPr>
          <w:b/>
          <w:sz w:val="24"/>
          <w:szCs w:val="24"/>
        </w:rPr>
      </w:pPr>
    </w:p>
    <w:p w14:paraId="1F57631C" w14:textId="77777777" w:rsidR="00E94A3A" w:rsidRPr="00E94A3A" w:rsidRDefault="00E94A3A" w:rsidP="00E94A3A">
      <w:pPr>
        <w:autoSpaceDE w:val="0"/>
        <w:autoSpaceDN w:val="0"/>
        <w:ind w:left="6372" w:firstLine="708"/>
        <w:rPr>
          <w:b/>
          <w:sz w:val="24"/>
          <w:szCs w:val="24"/>
        </w:rPr>
      </w:pPr>
    </w:p>
    <w:p w14:paraId="7681F42C" w14:textId="77777777" w:rsidR="00E94A3A" w:rsidRPr="00E94A3A" w:rsidRDefault="00E94A3A" w:rsidP="00E94A3A">
      <w:pPr>
        <w:autoSpaceDE w:val="0"/>
        <w:autoSpaceDN w:val="0"/>
        <w:rPr>
          <w:b/>
          <w:sz w:val="24"/>
          <w:szCs w:val="24"/>
        </w:rPr>
      </w:pPr>
    </w:p>
    <w:p w14:paraId="7281355E"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0" w:name="_Toc80888046"/>
      <w:bookmarkStart w:id="1" w:name="_Toc88138948"/>
      <w:bookmarkStart w:id="2" w:name="_Toc91165490"/>
      <w:r w:rsidRPr="00E94A3A">
        <w:rPr>
          <w:rFonts w:asciiTheme="minorHAnsi" w:eastAsia="Calibri" w:hAnsiTheme="minorHAnsi" w:cstheme="minorHAnsi"/>
          <w:b/>
          <w:bCs/>
          <w:sz w:val="22"/>
          <w:szCs w:val="22"/>
        </w:rPr>
        <w:t xml:space="preserve">Rozdział 1 – Cel i </w:t>
      </w:r>
      <w:r w:rsidRPr="00E94A3A">
        <w:rPr>
          <w:rFonts w:asciiTheme="minorHAnsi" w:eastAsia="Calibri" w:hAnsiTheme="minorHAnsi" w:cstheme="minorHAnsi"/>
          <w:b/>
          <w:bCs/>
          <w:kern w:val="28"/>
          <w:sz w:val="22"/>
          <w:szCs w:val="22"/>
          <w:lang w:val="x-none"/>
        </w:rPr>
        <w:t>zakres</w:t>
      </w:r>
      <w:r w:rsidRPr="00E94A3A">
        <w:rPr>
          <w:rFonts w:asciiTheme="minorHAnsi" w:eastAsia="Calibri" w:hAnsiTheme="minorHAnsi" w:cstheme="minorHAnsi"/>
          <w:b/>
          <w:bCs/>
          <w:sz w:val="22"/>
          <w:szCs w:val="22"/>
        </w:rPr>
        <w:t xml:space="preserve"> stosowania</w:t>
      </w:r>
      <w:bookmarkEnd w:id="0"/>
      <w:bookmarkEnd w:id="1"/>
      <w:bookmarkEnd w:id="2"/>
    </w:p>
    <w:p w14:paraId="61E93AE0"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1.</w:t>
      </w:r>
    </w:p>
    <w:p w14:paraId="4B849A96" w14:textId="77777777" w:rsidR="00E94A3A" w:rsidRPr="00E94A3A" w:rsidRDefault="00E94A3A" w:rsidP="002A5EDC">
      <w:pPr>
        <w:numPr>
          <w:ilvl w:val="0"/>
          <w:numId w:val="76"/>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Celem „Zasad współpracy z Wykonawcami i Podwykonawcami w zakresie bezpieczeństwa i higieny pracy i ochrony przeciwpożarowej”, zwanych dalej „Zasadami współpracy”, jest wprowadzenie jednolitych wymagań w zakresie bezpieczeństwa i higieny pracy oraz ochrony przeciwpożarowej w stosunku do Wykonawców i ich Podwykonawców realizujących przedmiot umowy na rzecz Zakładu Ubezpieczeń Społecznych, zwanego dalej „Zakładem”.</w:t>
      </w:r>
    </w:p>
    <w:p w14:paraId="392B45F5" w14:textId="77777777" w:rsidR="00E94A3A" w:rsidRPr="00E94A3A" w:rsidRDefault="00E94A3A" w:rsidP="002A5EDC">
      <w:pPr>
        <w:numPr>
          <w:ilvl w:val="0"/>
          <w:numId w:val="76"/>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Zasady współpracy obowiązują wszystkich Wykonawców i ich Podwykonawców realizujących przedmiot umowy na rzecz Zakładu Ubezpieczeń Społecznych na terenie Zakładu.</w:t>
      </w:r>
    </w:p>
    <w:p w14:paraId="4C279D32" w14:textId="77777777" w:rsidR="00E94A3A" w:rsidRPr="00E94A3A" w:rsidRDefault="00E94A3A" w:rsidP="002A5EDC">
      <w:pPr>
        <w:numPr>
          <w:ilvl w:val="0"/>
          <w:numId w:val="76"/>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Przy prowadzeniu robót budowlanych mają zastosowanie przepisy ustawy z dnia 7 lipca 1994 r. – Prawo budowlane (Dz. U. z 2021 r. poz. 2351, ze zm.) oraz rozporządzenia Ministra Infrastruktury z dnia 6 lutego 2003 r. w sprawie bezpieczeństwa i higieny pracy podczas wykonywania robót budowlanych (Dz.U. Nr 47 poz. 401).</w:t>
      </w:r>
    </w:p>
    <w:p w14:paraId="26C67529"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3" w:name="_Toc80888047"/>
      <w:bookmarkStart w:id="4" w:name="_Toc88138949"/>
      <w:bookmarkStart w:id="5" w:name="_Toc91165491"/>
      <w:r w:rsidRPr="00E94A3A">
        <w:rPr>
          <w:rFonts w:asciiTheme="minorHAnsi" w:eastAsia="Calibri" w:hAnsiTheme="minorHAnsi" w:cstheme="minorHAnsi"/>
          <w:b/>
          <w:bCs/>
          <w:sz w:val="22"/>
          <w:szCs w:val="22"/>
        </w:rPr>
        <w:t>Rozdział 2 – Definicje</w:t>
      </w:r>
      <w:bookmarkEnd w:id="3"/>
      <w:bookmarkEnd w:id="4"/>
      <w:bookmarkEnd w:id="5"/>
    </w:p>
    <w:p w14:paraId="26897240"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2.</w:t>
      </w:r>
    </w:p>
    <w:p w14:paraId="01F0B840" w14:textId="77777777" w:rsidR="00E94A3A" w:rsidRPr="00E94A3A" w:rsidRDefault="00E94A3A" w:rsidP="00E94A3A">
      <w:pPr>
        <w:spacing w:before="120" w:line="276" w:lineRule="auto"/>
        <w:jc w:val="both"/>
        <w:rPr>
          <w:rFonts w:asciiTheme="minorHAnsi" w:eastAsia="Calibri" w:hAnsiTheme="minorHAnsi" w:cstheme="minorHAnsi"/>
          <w:b/>
          <w:sz w:val="22"/>
          <w:szCs w:val="22"/>
        </w:rPr>
      </w:pPr>
      <w:r w:rsidRPr="00E94A3A">
        <w:rPr>
          <w:rFonts w:asciiTheme="minorHAnsi" w:eastAsia="Calibri" w:hAnsiTheme="minorHAnsi" w:cstheme="minorHAnsi"/>
          <w:sz w:val="22"/>
          <w:szCs w:val="22"/>
        </w:rPr>
        <w:t>Użyte w Zasadach określenia oznaczają:</w:t>
      </w:r>
    </w:p>
    <w:p w14:paraId="0AD92F2B" w14:textId="77777777" w:rsidR="00E94A3A" w:rsidRPr="00E94A3A" w:rsidRDefault="00E94A3A" w:rsidP="002A5EDC">
      <w:pPr>
        <w:numPr>
          <w:ilvl w:val="0"/>
          <w:numId w:val="80"/>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bCs/>
          <w:sz w:val="22"/>
          <w:szCs w:val="22"/>
        </w:rPr>
        <w:t>komórka</w:t>
      </w:r>
      <w:r w:rsidRPr="00E94A3A">
        <w:rPr>
          <w:rFonts w:asciiTheme="minorHAnsi" w:eastAsia="Calibri" w:hAnsiTheme="minorHAnsi" w:cstheme="minorHAnsi"/>
          <w:sz w:val="22"/>
          <w:szCs w:val="22"/>
        </w:rPr>
        <w:t xml:space="preserve"> BHP –</w:t>
      </w:r>
      <w:r w:rsidRPr="00E94A3A">
        <w:rPr>
          <w:rFonts w:asciiTheme="minorHAnsi" w:eastAsia="Calibri" w:hAnsiTheme="minorHAnsi" w:cstheme="minorHAnsi"/>
          <w:bCs/>
          <w:sz w:val="22"/>
          <w:szCs w:val="22"/>
        </w:rPr>
        <w:t xml:space="preserve"> </w:t>
      </w:r>
      <w:r w:rsidRPr="00E94A3A">
        <w:rPr>
          <w:rFonts w:asciiTheme="minorHAnsi" w:eastAsia="Calibri" w:hAnsiTheme="minorHAnsi" w:cstheme="minorHAnsi"/>
          <w:sz w:val="22"/>
          <w:szCs w:val="22"/>
        </w:rPr>
        <w:t>Samodzielne</w:t>
      </w:r>
      <w:r w:rsidRPr="00E94A3A">
        <w:rPr>
          <w:rFonts w:asciiTheme="minorHAnsi" w:eastAsia="Calibri" w:hAnsiTheme="minorHAnsi" w:cstheme="minorHAnsi"/>
          <w:bCs/>
          <w:sz w:val="22"/>
          <w:szCs w:val="22"/>
        </w:rPr>
        <w:t xml:space="preserve"> Stanowisko Bezpieczeństwa i Higieny Pracy albo Wieloosobowe Stanowisko Bezpieczeństwa i Higieny Pracy oraz Ochrony Przeciwpożarowej, </w:t>
      </w:r>
      <w:r w:rsidRPr="00E94A3A">
        <w:rPr>
          <w:rFonts w:asciiTheme="minorHAnsi" w:eastAsia="Calibri" w:hAnsiTheme="minorHAnsi" w:cstheme="minorHAnsi"/>
          <w:sz w:val="22"/>
          <w:szCs w:val="22"/>
        </w:rPr>
        <w:t>wewnętrzną</w:t>
      </w:r>
      <w:r w:rsidRPr="00E94A3A">
        <w:rPr>
          <w:rFonts w:asciiTheme="minorHAnsi" w:eastAsia="Calibri" w:hAnsiTheme="minorHAnsi" w:cstheme="minorHAnsi"/>
          <w:bCs/>
          <w:sz w:val="22"/>
          <w:szCs w:val="22"/>
        </w:rPr>
        <w:t xml:space="preserve"> komórkę organizacyjną Zakładu, uprawnioną do przeprowadzania kontroli przestrzegania przepisów i zasad bezpieczeństwa i higieny pracy oraz przepisów ochrony przeciwpożarowej na terenie Zakładu;</w:t>
      </w:r>
    </w:p>
    <w:p w14:paraId="48F335C7" w14:textId="77777777" w:rsidR="00E94A3A" w:rsidRPr="00E94A3A" w:rsidRDefault="00E94A3A" w:rsidP="002A5EDC">
      <w:pPr>
        <w:numPr>
          <w:ilvl w:val="0"/>
          <w:numId w:val="80"/>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koordynator </w:t>
      </w:r>
      <w:r w:rsidRPr="00E94A3A">
        <w:rPr>
          <w:rFonts w:asciiTheme="minorHAnsi" w:eastAsia="Calibri" w:hAnsiTheme="minorHAnsi" w:cstheme="minorHAnsi"/>
          <w:bCs/>
          <w:sz w:val="22"/>
          <w:szCs w:val="22"/>
        </w:rPr>
        <w:t>–</w:t>
      </w:r>
      <w:r w:rsidRPr="00E94A3A">
        <w:rPr>
          <w:rFonts w:asciiTheme="minorHAnsi" w:eastAsia="Calibri" w:hAnsiTheme="minorHAnsi" w:cstheme="minorHAnsi"/>
          <w:sz w:val="22"/>
          <w:szCs w:val="22"/>
        </w:rPr>
        <w:t xml:space="preserve"> pracownika Zakładu lub pracownika Wykonawcy wyznaczonego w porozumieniu Zakładu z Wykonawcami, sprawującego nadzór nad bezpieczeństwem i higieną pracy wszystkich pracowników zatrudnionych w tym samym miejscu;</w:t>
      </w:r>
    </w:p>
    <w:p w14:paraId="3562E3C2" w14:textId="77777777" w:rsidR="00E94A3A" w:rsidRPr="00E94A3A" w:rsidRDefault="00E94A3A" w:rsidP="002A5EDC">
      <w:pPr>
        <w:numPr>
          <w:ilvl w:val="0"/>
          <w:numId w:val="80"/>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bCs/>
          <w:sz w:val="22"/>
          <w:szCs w:val="22"/>
        </w:rPr>
        <w:t>Nadzorujący usługę –</w:t>
      </w:r>
      <w:r w:rsidRPr="00E94A3A">
        <w:rPr>
          <w:rFonts w:asciiTheme="minorHAnsi" w:eastAsia="Calibri" w:hAnsiTheme="minorHAnsi" w:cstheme="minorHAnsi"/>
          <w:sz w:val="22"/>
          <w:szCs w:val="22"/>
        </w:rPr>
        <w:t xml:space="preserve"> przedstawiciela Zakładu, odpowiedzialnego za nadzorowanie realizowanych dostaw, usług lub robót budowlanych przez Wykonawcę;</w:t>
      </w:r>
    </w:p>
    <w:p w14:paraId="2DC8572E" w14:textId="77777777" w:rsidR="00E94A3A" w:rsidRPr="00E94A3A" w:rsidRDefault="00E94A3A" w:rsidP="002A5EDC">
      <w:pPr>
        <w:numPr>
          <w:ilvl w:val="0"/>
          <w:numId w:val="80"/>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color w:val="000000"/>
          <w:sz w:val="22"/>
          <w:szCs w:val="22"/>
        </w:rPr>
        <w:t xml:space="preserve">Podwykonawca – </w:t>
      </w:r>
      <w:r w:rsidRPr="00E94A3A">
        <w:rPr>
          <w:rFonts w:asciiTheme="minorHAnsi" w:eastAsia="Calibri" w:hAnsiTheme="minorHAnsi" w:cstheme="minorHAnsi"/>
          <w:sz w:val="22"/>
          <w:szCs w:val="22"/>
        </w:rPr>
        <w:t>osobę fizyczną, osobę prawną albo jednostkę organizacyjną nieposiadającą osobowości prawnej, która na podstawie zawartej z Wykonawcą umowy realizuje część zamówienia;</w:t>
      </w:r>
    </w:p>
    <w:p w14:paraId="79C5410C" w14:textId="77777777" w:rsidR="00E94A3A" w:rsidRPr="00E94A3A" w:rsidRDefault="00E94A3A" w:rsidP="002A5EDC">
      <w:pPr>
        <w:numPr>
          <w:ilvl w:val="0"/>
          <w:numId w:val="80"/>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bCs/>
          <w:sz w:val="22"/>
          <w:szCs w:val="22"/>
        </w:rPr>
        <w:t xml:space="preserve">pracownik – każdą osobę </w:t>
      </w:r>
      <w:r w:rsidRPr="00E94A3A">
        <w:rPr>
          <w:rFonts w:asciiTheme="minorHAnsi" w:eastAsia="Calibri" w:hAnsiTheme="minorHAnsi" w:cstheme="minorHAnsi"/>
          <w:sz w:val="22"/>
          <w:szCs w:val="22"/>
        </w:rPr>
        <w:t>wykonującą</w:t>
      </w:r>
      <w:r w:rsidRPr="00E94A3A">
        <w:rPr>
          <w:rFonts w:asciiTheme="minorHAnsi" w:eastAsia="Calibri" w:hAnsiTheme="minorHAnsi" w:cstheme="minorHAnsi"/>
          <w:bCs/>
          <w:sz w:val="22"/>
          <w:szCs w:val="22"/>
        </w:rPr>
        <w:t xml:space="preserve"> pracę na rzecz Wykonawcy lub jego Podwykonawcy, świadczącą usługi dla Zakładu Ubezpieczeń Społecznych na terenie Zakładu;</w:t>
      </w:r>
    </w:p>
    <w:p w14:paraId="1F5D5230" w14:textId="77777777" w:rsidR="00E94A3A" w:rsidRPr="00E94A3A" w:rsidRDefault="00E94A3A" w:rsidP="002A5EDC">
      <w:pPr>
        <w:numPr>
          <w:ilvl w:val="0"/>
          <w:numId w:val="80"/>
        </w:numPr>
        <w:tabs>
          <w:tab w:val="left" w:pos="284"/>
        </w:tabs>
        <w:autoSpaceDE w:val="0"/>
        <w:autoSpaceDN w:val="0"/>
        <w:spacing w:line="276" w:lineRule="auto"/>
        <w:ind w:left="284" w:hanging="284"/>
        <w:jc w:val="both"/>
        <w:rPr>
          <w:rFonts w:asciiTheme="minorHAnsi" w:eastAsia="Calibri" w:hAnsiTheme="minorHAnsi" w:cstheme="minorHAnsi"/>
          <w:bCs/>
          <w:sz w:val="22"/>
          <w:szCs w:val="22"/>
        </w:rPr>
      </w:pPr>
      <w:bookmarkStart w:id="6" w:name="_Toc263835417"/>
      <w:r w:rsidRPr="00E94A3A">
        <w:rPr>
          <w:rFonts w:asciiTheme="minorHAnsi" w:eastAsia="Calibri" w:hAnsiTheme="minorHAnsi" w:cstheme="minorHAnsi"/>
          <w:bCs/>
          <w:sz w:val="22"/>
          <w:szCs w:val="22"/>
        </w:rPr>
        <w:t xml:space="preserve">teren Zakładu – cały </w:t>
      </w:r>
      <w:r w:rsidRPr="00E94A3A">
        <w:rPr>
          <w:rFonts w:asciiTheme="minorHAnsi" w:eastAsia="Calibri" w:hAnsiTheme="minorHAnsi" w:cstheme="minorHAnsi"/>
          <w:sz w:val="22"/>
          <w:szCs w:val="22"/>
        </w:rPr>
        <w:t>teren</w:t>
      </w:r>
      <w:r w:rsidRPr="00E94A3A">
        <w:rPr>
          <w:rFonts w:asciiTheme="minorHAnsi" w:eastAsia="Calibri" w:hAnsiTheme="minorHAnsi" w:cstheme="minorHAnsi"/>
          <w:bCs/>
          <w:sz w:val="22"/>
          <w:szCs w:val="22"/>
        </w:rPr>
        <w:t xml:space="preserve"> </w:t>
      </w:r>
      <w:r w:rsidRPr="00E94A3A">
        <w:rPr>
          <w:rFonts w:asciiTheme="minorHAnsi" w:eastAsia="Calibri" w:hAnsiTheme="minorHAnsi" w:cstheme="minorHAnsi"/>
          <w:sz w:val="22"/>
          <w:szCs w:val="22"/>
        </w:rPr>
        <w:t>Zakładu</w:t>
      </w:r>
      <w:r w:rsidRPr="00E94A3A">
        <w:rPr>
          <w:rFonts w:asciiTheme="minorHAnsi" w:eastAsia="Calibri" w:hAnsiTheme="minorHAnsi" w:cstheme="minorHAnsi"/>
          <w:bCs/>
          <w:sz w:val="22"/>
          <w:szCs w:val="22"/>
        </w:rPr>
        <w:t>, w szczególności obszary i tereny wydzielone ogrodzeniem tj.: konstrukcje naziemne, nadziemne i podziemne, budynki, drogi i place;</w:t>
      </w:r>
      <w:bookmarkEnd w:id="6"/>
    </w:p>
    <w:p w14:paraId="5A26B368" w14:textId="77777777" w:rsidR="00E94A3A" w:rsidRPr="00E94A3A" w:rsidRDefault="00E94A3A" w:rsidP="002A5EDC">
      <w:pPr>
        <w:numPr>
          <w:ilvl w:val="0"/>
          <w:numId w:val="80"/>
        </w:numPr>
        <w:tabs>
          <w:tab w:val="left" w:pos="284"/>
        </w:tabs>
        <w:autoSpaceDE w:val="0"/>
        <w:autoSpaceDN w:val="0"/>
        <w:spacing w:line="276" w:lineRule="auto"/>
        <w:ind w:left="284" w:hanging="284"/>
        <w:jc w:val="both"/>
        <w:rPr>
          <w:rFonts w:asciiTheme="minorHAnsi" w:eastAsia="Calibri" w:hAnsiTheme="minorHAnsi" w:cstheme="minorHAnsi"/>
          <w:bCs/>
          <w:sz w:val="22"/>
          <w:szCs w:val="22"/>
        </w:rPr>
      </w:pPr>
      <w:r w:rsidRPr="00E94A3A">
        <w:rPr>
          <w:rFonts w:asciiTheme="minorHAnsi" w:eastAsia="Calibri" w:hAnsiTheme="minorHAnsi" w:cstheme="minorHAnsi"/>
          <w:sz w:val="22"/>
          <w:szCs w:val="22"/>
        </w:rPr>
        <w:t>Wykonawca</w:t>
      </w:r>
      <w:r w:rsidRPr="00E94A3A">
        <w:rPr>
          <w:rFonts w:asciiTheme="minorHAnsi" w:eastAsia="Calibri" w:hAnsiTheme="minorHAnsi" w:cstheme="minorHAnsi"/>
          <w:bCs/>
          <w:sz w:val="22"/>
          <w:szCs w:val="22"/>
        </w:rPr>
        <w:t xml:space="preserve">  – osobę fizyczną, osobę prawną albo jednostkę organizacyjną nieposiadającą osobowości prawnej, która realizuje zawartą z Zakładem umowę.</w:t>
      </w:r>
    </w:p>
    <w:p w14:paraId="19BD90EC"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r w:rsidRPr="00E94A3A" w:rsidDel="009C49FF">
        <w:rPr>
          <w:rFonts w:asciiTheme="minorHAnsi" w:eastAsia="Calibri" w:hAnsiTheme="minorHAnsi" w:cstheme="minorHAnsi"/>
          <w:b/>
          <w:sz w:val="22"/>
          <w:szCs w:val="22"/>
        </w:rPr>
        <w:t xml:space="preserve"> </w:t>
      </w:r>
      <w:bookmarkStart w:id="7" w:name="_Toc80888048"/>
      <w:bookmarkStart w:id="8" w:name="_Toc88138950"/>
      <w:bookmarkStart w:id="9" w:name="_Toc91165492"/>
      <w:r w:rsidRPr="00E94A3A">
        <w:rPr>
          <w:rFonts w:asciiTheme="minorHAnsi" w:eastAsia="Calibri" w:hAnsiTheme="minorHAnsi" w:cstheme="minorHAnsi"/>
          <w:b/>
          <w:bCs/>
          <w:sz w:val="22"/>
          <w:szCs w:val="22"/>
        </w:rPr>
        <w:t>Rozdział 3 – Przygotowanie zapotrzebowania</w:t>
      </w:r>
      <w:bookmarkEnd w:id="7"/>
      <w:bookmarkEnd w:id="8"/>
      <w:bookmarkEnd w:id="9"/>
    </w:p>
    <w:p w14:paraId="186D760B"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3.</w:t>
      </w:r>
    </w:p>
    <w:p w14:paraId="3A564256" w14:textId="77777777" w:rsidR="00E94A3A" w:rsidRPr="00E94A3A" w:rsidRDefault="00E94A3A" w:rsidP="002A5EDC">
      <w:pPr>
        <w:numPr>
          <w:ilvl w:val="0"/>
          <w:numId w:val="81"/>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color w:val="000000"/>
          <w:sz w:val="22"/>
          <w:szCs w:val="22"/>
        </w:rPr>
        <w:t xml:space="preserve">Na </w:t>
      </w:r>
      <w:r w:rsidRPr="00E94A3A">
        <w:rPr>
          <w:rFonts w:asciiTheme="minorHAnsi" w:eastAsia="Calibri" w:hAnsiTheme="minorHAnsi" w:cstheme="minorHAnsi"/>
          <w:sz w:val="22"/>
          <w:szCs w:val="22"/>
        </w:rPr>
        <w:t xml:space="preserve">etapie przygotowania zapotrzebowania na dostawy, usługi lub roboty budowlane komórka zgłaszająca zapotrzebowanie przy wsparciu komórki BHP: </w:t>
      </w:r>
    </w:p>
    <w:p w14:paraId="1A3BBBE1" w14:textId="77777777" w:rsidR="00E94A3A" w:rsidRPr="00E94A3A" w:rsidRDefault="00E94A3A" w:rsidP="002A5EDC">
      <w:pPr>
        <w:widowControl w:val="0"/>
        <w:numPr>
          <w:ilvl w:val="0"/>
          <w:numId w:val="89"/>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określa w stosunku do Wykonawcy wymagania w zakresie bhp i ochrony przeciwpożarowej zawarte w Zasadach współpracy oraz przepisach prawa powszechnie obowiązującego;</w:t>
      </w:r>
      <w:r w:rsidRPr="00E94A3A">
        <w:rPr>
          <w:rFonts w:asciiTheme="minorHAnsi" w:eastAsia="Calibri" w:hAnsiTheme="minorHAnsi" w:cstheme="minorHAnsi"/>
          <w:sz w:val="22"/>
          <w:szCs w:val="22"/>
          <w:highlight w:val="yellow"/>
        </w:rPr>
        <w:t xml:space="preserve"> </w:t>
      </w:r>
    </w:p>
    <w:p w14:paraId="00A36A07" w14:textId="77777777" w:rsidR="00E94A3A" w:rsidRPr="00E94A3A" w:rsidRDefault="00E94A3A" w:rsidP="002A5EDC">
      <w:pPr>
        <w:widowControl w:val="0"/>
        <w:numPr>
          <w:ilvl w:val="0"/>
          <w:numId w:val="89"/>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opracowuje wykaz wewnętrznych aktów prawnych, w tym Zasady współpracy i wyciąg z Instrukcji </w:t>
      </w:r>
      <w:r w:rsidRPr="00E94A3A">
        <w:rPr>
          <w:rFonts w:asciiTheme="minorHAnsi" w:eastAsia="Calibri" w:hAnsiTheme="minorHAnsi" w:cstheme="minorHAnsi"/>
          <w:sz w:val="22"/>
          <w:szCs w:val="22"/>
        </w:rPr>
        <w:lastRenderedPageBreak/>
        <w:t>bezpieczeństwa pożarowego oraz wykaz instrukcji obowiązujących w Zakładzie związanych z realizacją przedmiotu umowy, jako obowiązujące Wykonawcę i jego Podwykonawcę.</w:t>
      </w:r>
    </w:p>
    <w:p w14:paraId="1827465E" w14:textId="77777777" w:rsidR="00E94A3A" w:rsidRPr="00E94A3A" w:rsidRDefault="00E94A3A" w:rsidP="002A5EDC">
      <w:pPr>
        <w:numPr>
          <w:ilvl w:val="0"/>
          <w:numId w:val="81"/>
        </w:numPr>
        <w:tabs>
          <w:tab w:val="left" w:pos="284"/>
        </w:tabs>
        <w:autoSpaceDE w:val="0"/>
        <w:autoSpaceDN w:val="0"/>
        <w:spacing w:line="276" w:lineRule="auto"/>
        <w:ind w:left="284" w:hanging="284"/>
        <w:jc w:val="both"/>
        <w:rPr>
          <w:rFonts w:asciiTheme="minorHAnsi" w:eastAsia="Calibri" w:hAnsiTheme="minorHAnsi" w:cstheme="minorHAnsi"/>
          <w:color w:val="000000"/>
          <w:sz w:val="22"/>
          <w:szCs w:val="22"/>
        </w:rPr>
      </w:pPr>
      <w:r w:rsidRPr="00E94A3A">
        <w:rPr>
          <w:rFonts w:asciiTheme="minorHAnsi" w:eastAsia="Calibri" w:hAnsiTheme="minorHAnsi" w:cstheme="minorHAnsi"/>
          <w:sz w:val="22"/>
          <w:szCs w:val="22"/>
        </w:rPr>
        <w:t>Wymagania oraz wykaz dokumentów</w:t>
      </w:r>
      <w:r w:rsidRPr="00E94A3A">
        <w:rPr>
          <w:rFonts w:asciiTheme="minorHAnsi" w:eastAsia="Calibri" w:hAnsiTheme="minorHAnsi" w:cstheme="minorHAnsi"/>
          <w:color w:val="000000"/>
          <w:sz w:val="22"/>
          <w:szCs w:val="22"/>
        </w:rPr>
        <w:t xml:space="preserve">, o których mowa w ust. 1, należy zamieścić w </w:t>
      </w:r>
      <w:r w:rsidRPr="00E94A3A">
        <w:rPr>
          <w:rFonts w:asciiTheme="minorHAnsi" w:eastAsia="Calibri" w:hAnsiTheme="minorHAnsi" w:cstheme="minorHAnsi"/>
          <w:sz w:val="22"/>
          <w:szCs w:val="22"/>
        </w:rPr>
        <w:t>umowie</w:t>
      </w:r>
      <w:r w:rsidRPr="00E94A3A">
        <w:rPr>
          <w:rFonts w:asciiTheme="minorHAnsi" w:eastAsia="Calibri" w:hAnsiTheme="minorHAnsi" w:cstheme="minorHAnsi"/>
          <w:color w:val="000000"/>
          <w:sz w:val="22"/>
          <w:szCs w:val="22"/>
        </w:rPr>
        <w:t xml:space="preserve"> z Wykonawcą</w:t>
      </w:r>
      <w:r w:rsidRPr="00E94A3A">
        <w:rPr>
          <w:rFonts w:asciiTheme="minorHAnsi" w:eastAsia="Calibri" w:hAnsiTheme="minorHAnsi" w:cstheme="minorHAnsi"/>
          <w:sz w:val="22"/>
          <w:szCs w:val="22"/>
        </w:rPr>
        <w:t>.</w:t>
      </w:r>
    </w:p>
    <w:p w14:paraId="35C343FD" w14:textId="77777777" w:rsidR="00E94A3A" w:rsidRPr="00E94A3A" w:rsidRDefault="00E94A3A" w:rsidP="002A5EDC">
      <w:pPr>
        <w:numPr>
          <w:ilvl w:val="0"/>
          <w:numId w:val="81"/>
        </w:numPr>
        <w:tabs>
          <w:tab w:val="left" w:pos="284"/>
        </w:tabs>
        <w:autoSpaceDE w:val="0"/>
        <w:autoSpaceDN w:val="0"/>
        <w:spacing w:line="276" w:lineRule="auto"/>
        <w:ind w:left="284" w:hanging="284"/>
        <w:jc w:val="both"/>
        <w:rPr>
          <w:rFonts w:asciiTheme="minorHAnsi" w:eastAsia="Calibri" w:hAnsiTheme="minorHAnsi" w:cstheme="minorHAnsi"/>
          <w:color w:val="000000"/>
          <w:sz w:val="22"/>
          <w:szCs w:val="22"/>
        </w:rPr>
      </w:pPr>
      <w:r w:rsidRPr="00E94A3A">
        <w:rPr>
          <w:rFonts w:asciiTheme="minorHAnsi" w:eastAsia="Calibri" w:hAnsiTheme="minorHAnsi" w:cstheme="minorHAnsi"/>
          <w:sz w:val="22"/>
          <w:szCs w:val="22"/>
        </w:rPr>
        <w:t>Dopuszcza się aby Zasady współpracy stanowiły załącznik do umowy z Wykonawcą.</w:t>
      </w:r>
    </w:p>
    <w:p w14:paraId="1F141CF6" w14:textId="77777777" w:rsidR="00E94A3A" w:rsidRPr="00E94A3A" w:rsidRDefault="00E94A3A" w:rsidP="002A5EDC">
      <w:pPr>
        <w:numPr>
          <w:ilvl w:val="0"/>
          <w:numId w:val="81"/>
        </w:numPr>
        <w:tabs>
          <w:tab w:val="left" w:pos="284"/>
        </w:tabs>
        <w:autoSpaceDE w:val="0"/>
        <w:autoSpaceDN w:val="0"/>
        <w:spacing w:line="276" w:lineRule="auto"/>
        <w:ind w:left="284" w:hanging="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Wymóg, o którym mowa w ust. 2, dotyczy również wszystkich Podwykonawców zatrudnionych na terenie Zakładu przez Wykonawcę.</w:t>
      </w:r>
    </w:p>
    <w:p w14:paraId="61A7D5A4" w14:textId="77777777" w:rsidR="00E94A3A" w:rsidRPr="00E94A3A" w:rsidRDefault="00E94A3A" w:rsidP="002A5EDC">
      <w:pPr>
        <w:numPr>
          <w:ilvl w:val="0"/>
          <w:numId w:val="81"/>
        </w:numPr>
        <w:tabs>
          <w:tab w:val="left" w:pos="284"/>
        </w:tabs>
        <w:autoSpaceDE w:val="0"/>
        <w:autoSpaceDN w:val="0"/>
        <w:spacing w:line="276" w:lineRule="auto"/>
        <w:ind w:left="284" w:hanging="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Dokumenty, o których mowa w ust. 1 pkt 2 Nadzorujący usługę przekazuje Wykonawcy przed podpisaniem umowy przez Wykonawcę.</w:t>
      </w:r>
    </w:p>
    <w:p w14:paraId="7EBBF155" w14:textId="77777777" w:rsidR="00E94A3A" w:rsidRPr="00E94A3A" w:rsidRDefault="00E94A3A" w:rsidP="002A5EDC">
      <w:pPr>
        <w:numPr>
          <w:ilvl w:val="0"/>
          <w:numId w:val="81"/>
        </w:numPr>
        <w:tabs>
          <w:tab w:val="left" w:pos="284"/>
        </w:tabs>
        <w:autoSpaceDE w:val="0"/>
        <w:autoSpaceDN w:val="0"/>
        <w:spacing w:line="276" w:lineRule="auto"/>
        <w:ind w:left="284" w:hanging="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Fakt otrzymania i znajomości treści wewnętrznych aktów prawnych i instrukcji obowiązujących w Zakładzie, a także zobowiązanie do przestrzegania i stosowania wymagań, o których mowa w ust. 1, przedstawiciel Wykonawcy potwierdza poprzez podpisanie umowy.</w:t>
      </w:r>
    </w:p>
    <w:p w14:paraId="0B263448" w14:textId="77777777" w:rsidR="00E94A3A" w:rsidRPr="00E94A3A" w:rsidRDefault="00E94A3A" w:rsidP="002A5EDC">
      <w:pPr>
        <w:numPr>
          <w:ilvl w:val="0"/>
          <w:numId w:val="81"/>
        </w:numPr>
        <w:tabs>
          <w:tab w:val="left" w:pos="284"/>
        </w:tabs>
        <w:autoSpaceDE w:val="0"/>
        <w:autoSpaceDN w:val="0"/>
        <w:spacing w:line="276" w:lineRule="auto"/>
        <w:ind w:left="284" w:hanging="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Wykonawca zobowiązany jest do zapoznania z treścią wyciągu z Instrukcji bezpieczeństwa pożarowego wszystkich pracowników własnych oraz Podwykonawcy. Zapoznanie z treścią wyciągu z Instrukcji bezpieczeństwa pożarowego, każda osoba zobowiązana jest potwierdzić wpisem na liście zawartej w Instrukcji bezpieczeństwa pożarowego.</w:t>
      </w:r>
    </w:p>
    <w:p w14:paraId="53B05EEF"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10" w:name="_Toc80888049"/>
      <w:bookmarkStart w:id="11" w:name="_Toc88138951"/>
      <w:bookmarkStart w:id="12" w:name="_Toc91165493"/>
      <w:r w:rsidRPr="00E94A3A">
        <w:rPr>
          <w:rFonts w:asciiTheme="minorHAnsi" w:eastAsia="Calibri" w:hAnsiTheme="minorHAnsi" w:cstheme="minorHAnsi"/>
          <w:b/>
          <w:bCs/>
          <w:sz w:val="22"/>
          <w:szCs w:val="22"/>
        </w:rPr>
        <w:t>Rozdział 4 – Działania poprzedzające realizację przedmiotu umowy</w:t>
      </w:r>
      <w:bookmarkEnd w:id="10"/>
      <w:bookmarkEnd w:id="11"/>
      <w:bookmarkEnd w:id="12"/>
    </w:p>
    <w:p w14:paraId="3036DA2E"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4.</w:t>
      </w:r>
    </w:p>
    <w:p w14:paraId="435CEB01" w14:textId="77777777" w:rsidR="00E94A3A" w:rsidRPr="00E94A3A" w:rsidRDefault="00E94A3A" w:rsidP="002A5EDC">
      <w:pPr>
        <w:numPr>
          <w:ilvl w:val="0"/>
          <w:numId w:val="82"/>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Nadzorujący usługę w porozumieniu z komórką BHP przekazuje Wykonawcy informacje o zagrożeniach dla bezpieczeństwa i zdrowia mogących wystąpić na terenie Zakładu w miejscu wykonywania prac objętych umową, a Wykonawca przekazuje informacje o zagrożeniach dla bezpieczeństwa i zdrowia mogących wystąpić podczas wykonywania prac objętych umową.</w:t>
      </w:r>
    </w:p>
    <w:p w14:paraId="5EB06C77" w14:textId="77777777" w:rsidR="00E94A3A" w:rsidRPr="00E94A3A" w:rsidRDefault="00E94A3A" w:rsidP="002A5EDC">
      <w:pPr>
        <w:numPr>
          <w:ilvl w:val="0"/>
          <w:numId w:val="82"/>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Potwierdzeniem przekazania informacji o zagrożeniach dla bezpieczeństwa i zdrowia, o których mowa w ust. 1 jest dokument stanowiący Załącznik Nr 2 do Zasad współpracy.</w:t>
      </w:r>
    </w:p>
    <w:p w14:paraId="313DE8AC" w14:textId="77777777" w:rsidR="00E94A3A" w:rsidRPr="00E94A3A" w:rsidRDefault="00E94A3A" w:rsidP="002A5EDC">
      <w:pPr>
        <w:numPr>
          <w:ilvl w:val="0"/>
          <w:numId w:val="82"/>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Za przekazywanie informacji o zagrożeniach dla bezpieczeństwa i zdrowia mogących wystąpić na terenie Zakładu w miejscu wykonywania prac objętych umową  pracownikom własnym oraz Podwykonawcy, odpowiedzialność ponosi Wykonawca.</w:t>
      </w:r>
    </w:p>
    <w:p w14:paraId="2F13E75A" w14:textId="77777777" w:rsidR="00E94A3A" w:rsidRPr="00E94A3A" w:rsidRDefault="00E94A3A" w:rsidP="002A5EDC">
      <w:pPr>
        <w:numPr>
          <w:ilvl w:val="0"/>
          <w:numId w:val="82"/>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Nadzorujący usługę w uzgodnieniu z komórką BHP oraz przedstawicielem Wykonawcy wypełniają Załącznik Nr 2 do Zasad współpracy.</w:t>
      </w:r>
    </w:p>
    <w:p w14:paraId="299F2B82"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13" w:name="_Toc167858788"/>
      <w:bookmarkStart w:id="14" w:name="_Toc263835427"/>
      <w:bookmarkStart w:id="15" w:name="_Toc80888050"/>
      <w:bookmarkStart w:id="16" w:name="_Toc88138952"/>
      <w:bookmarkStart w:id="17" w:name="_Toc91165494"/>
      <w:r w:rsidRPr="00E94A3A">
        <w:rPr>
          <w:rFonts w:asciiTheme="minorHAnsi" w:eastAsia="Calibri" w:hAnsiTheme="minorHAnsi" w:cstheme="minorHAnsi"/>
          <w:b/>
          <w:bCs/>
          <w:sz w:val="22"/>
          <w:szCs w:val="22"/>
        </w:rPr>
        <w:t xml:space="preserve">Rozdział 5 – Dopuszczenie do realizacji </w:t>
      </w:r>
      <w:bookmarkEnd w:id="13"/>
      <w:bookmarkEnd w:id="14"/>
      <w:r w:rsidRPr="00E94A3A">
        <w:rPr>
          <w:rFonts w:asciiTheme="minorHAnsi" w:eastAsia="Calibri" w:hAnsiTheme="minorHAnsi" w:cstheme="minorHAnsi"/>
          <w:b/>
          <w:bCs/>
          <w:sz w:val="22"/>
          <w:szCs w:val="22"/>
        </w:rPr>
        <w:t>przedmiotu umowy</w:t>
      </w:r>
      <w:bookmarkEnd w:id="15"/>
      <w:bookmarkEnd w:id="16"/>
      <w:bookmarkEnd w:id="17"/>
    </w:p>
    <w:p w14:paraId="5A54DC76"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5.</w:t>
      </w:r>
    </w:p>
    <w:p w14:paraId="049A8A97" w14:textId="77777777" w:rsidR="00E94A3A" w:rsidRPr="00E94A3A" w:rsidRDefault="00E94A3A" w:rsidP="002A5EDC">
      <w:pPr>
        <w:numPr>
          <w:ilvl w:val="0"/>
          <w:numId w:val="83"/>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Przed rozpoczęciem realizacji przedmiotu umowy Nadzorujący usługę zobowiązany jest przeprowadzić z odpowiednim wyprzedzeniem spotkanie z udziałem Wykonawcy lub jego Podwykonawcy  w celu omówienia zagadnień z zakresu bezpieczeństwa i organizacji pracy. Ze spotkania Nadzorujący usługę sporządza notatkę.</w:t>
      </w:r>
    </w:p>
    <w:p w14:paraId="37C36FAA" w14:textId="77777777" w:rsidR="00E94A3A" w:rsidRPr="00E94A3A" w:rsidRDefault="00E94A3A" w:rsidP="002A5EDC">
      <w:pPr>
        <w:numPr>
          <w:ilvl w:val="0"/>
          <w:numId w:val="83"/>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Na wniosek Nadzorującego usługę w spotkaniu, o którym mowa w ust. 1 udział bierze przedstawiciel komórki BHP.</w:t>
      </w:r>
    </w:p>
    <w:p w14:paraId="5F9F980F" w14:textId="77777777" w:rsidR="00E94A3A" w:rsidRPr="00E94A3A" w:rsidRDefault="00E94A3A" w:rsidP="002A5EDC">
      <w:pPr>
        <w:numPr>
          <w:ilvl w:val="0"/>
          <w:numId w:val="83"/>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Wszelkie zmiany mające wpływ na warunki i bezpieczeństwo pracy muszą być poprzedzone spotkaniem, o którym mowa w ust. 1.</w:t>
      </w:r>
    </w:p>
    <w:p w14:paraId="08996659" w14:textId="77777777" w:rsidR="00E94A3A" w:rsidRPr="00E94A3A" w:rsidRDefault="00E94A3A" w:rsidP="002A5EDC">
      <w:pPr>
        <w:numPr>
          <w:ilvl w:val="0"/>
          <w:numId w:val="83"/>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Wykonawca przekazuje Nadzorującemu usługę</w:t>
      </w:r>
      <w:r w:rsidRPr="00E94A3A" w:rsidDel="00C4696D">
        <w:rPr>
          <w:rFonts w:asciiTheme="minorHAnsi" w:eastAsia="Calibri" w:hAnsiTheme="minorHAnsi" w:cstheme="minorHAnsi"/>
          <w:color w:val="000000"/>
          <w:sz w:val="22"/>
          <w:szCs w:val="22"/>
        </w:rPr>
        <w:t xml:space="preserve"> </w:t>
      </w:r>
      <w:r w:rsidRPr="00E94A3A">
        <w:rPr>
          <w:rFonts w:asciiTheme="minorHAnsi" w:eastAsia="Calibri" w:hAnsiTheme="minorHAnsi" w:cstheme="minorHAnsi"/>
          <w:color w:val="000000"/>
          <w:sz w:val="22"/>
          <w:szCs w:val="22"/>
        </w:rPr>
        <w:t xml:space="preserve">wypełnione oświadczenie stanowiące Załącznik Nr 3 do Zasad współpracy. </w:t>
      </w:r>
    </w:p>
    <w:p w14:paraId="7FF81136" w14:textId="77777777" w:rsidR="00E94A3A" w:rsidRPr="00E94A3A" w:rsidRDefault="00E94A3A" w:rsidP="002A5EDC">
      <w:pPr>
        <w:numPr>
          <w:ilvl w:val="0"/>
          <w:numId w:val="83"/>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Każdy pracownik Wykonawcy lub jego Podwykonawcy powinien mieć aktualne szkolenie w dziedzinie bhp. Za należyte przeszkolenie pracowników Wykonawcy i jego Podwykonawcy w dziedzinie bhp, a także za praktyczne przestrzeganie przez nich przepisów i zasad bhp oraz przepisów ochrony przeciwpożarowej, odpowiada Wykonawca.</w:t>
      </w:r>
    </w:p>
    <w:p w14:paraId="6AB93D40" w14:textId="77777777" w:rsidR="00E94A3A" w:rsidRPr="00E94A3A" w:rsidRDefault="00E94A3A" w:rsidP="002A5EDC">
      <w:pPr>
        <w:numPr>
          <w:ilvl w:val="0"/>
          <w:numId w:val="83"/>
        </w:numPr>
        <w:tabs>
          <w:tab w:val="left" w:pos="284"/>
        </w:tabs>
        <w:autoSpaceDE w:val="0"/>
        <w:autoSpaceDN w:val="0"/>
        <w:spacing w:line="276" w:lineRule="auto"/>
        <w:ind w:left="284"/>
        <w:jc w:val="both"/>
        <w:rPr>
          <w:rFonts w:asciiTheme="minorHAnsi" w:eastAsia="Calibri" w:hAnsiTheme="minorHAnsi" w:cstheme="minorHAnsi"/>
          <w:color w:val="000000"/>
          <w:sz w:val="22"/>
          <w:szCs w:val="22"/>
        </w:rPr>
      </w:pPr>
      <w:r w:rsidRPr="00E94A3A">
        <w:rPr>
          <w:rFonts w:asciiTheme="minorHAnsi" w:eastAsia="Calibri" w:hAnsiTheme="minorHAnsi" w:cstheme="minorHAnsi"/>
          <w:color w:val="000000"/>
          <w:sz w:val="22"/>
          <w:szCs w:val="22"/>
        </w:rPr>
        <w:t>Każdy pracownik Wykonawcy lub jego Podwykonawcy przebywający na terenie Zakładu powinien mieć na sobie ubranie robocze lub ochronne wyróżniające go od stałych pracowników Zakładu.</w:t>
      </w:r>
    </w:p>
    <w:p w14:paraId="5F6FAB2C" w14:textId="77777777" w:rsidR="00E94A3A" w:rsidRPr="00E94A3A" w:rsidRDefault="00E94A3A" w:rsidP="002A5EDC">
      <w:pPr>
        <w:numPr>
          <w:ilvl w:val="0"/>
          <w:numId w:val="83"/>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color w:val="000000"/>
          <w:sz w:val="22"/>
          <w:szCs w:val="22"/>
        </w:rPr>
        <w:lastRenderedPageBreak/>
        <w:t>Praca</w:t>
      </w:r>
      <w:r w:rsidRPr="00E94A3A">
        <w:rPr>
          <w:rFonts w:asciiTheme="minorHAnsi" w:eastAsia="Calibri" w:hAnsiTheme="minorHAnsi" w:cstheme="minorHAnsi"/>
          <w:sz w:val="22"/>
          <w:szCs w:val="22"/>
        </w:rPr>
        <w:t xml:space="preserve"> może być wykonywana wyłącznie przez pracowników wyposażonych w odpowiednią odzież i obuwie robocze oraz środki ochrony indywidualnej, przewidziane na danym stanowisku pracy.</w:t>
      </w:r>
    </w:p>
    <w:p w14:paraId="5A06988A"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18" w:name="_Toc80888051"/>
      <w:bookmarkStart w:id="19" w:name="_Toc88138953"/>
      <w:bookmarkStart w:id="20" w:name="_Toc91165495"/>
      <w:r w:rsidRPr="00E94A3A">
        <w:rPr>
          <w:rFonts w:asciiTheme="minorHAnsi" w:eastAsia="Calibri" w:hAnsiTheme="minorHAnsi" w:cstheme="minorHAnsi"/>
          <w:b/>
          <w:bCs/>
          <w:sz w:val="22"/>
          <w:szCs w:val="22"/>
        </w:rPr>
        <w:t xml:space="preserve">Rozdział 6 – Realizacja </w:t>
      </w:r>
      <w:bookmarkEnd w:id="18"/>
      <w:r w:rsidRPr="00E94A3A">
        <w:rPr>
          <w:rFonts w:asciiTheme="minorHAnsi" w:eastAsia="Calibri" w:hAnsiTheme="minorHAnsi" w:cstheme="minorHAnsi"/>
          <w:b/>
          <w:bCs/>
          <w:sz w:val="22"/>
          <w:szCs w:val="22"/>
        </w:rPr>
        <w:t>przedmiotu umowy</w:t>
      </w:r>
      <w:bookmarkEnd w:id="19"/>
      <w:bookmarkEnd w:id="20"/>
    </w:p>
    <w:p w14:paraId="4A16D301"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6.</w:t>
      </w:r>
    </w:p>
    <w:p w14:paraId="68A9A447"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realizujący usługi na rzecz Zakładu jest zobowiązany przestrzegać powszechnie obowiązujących przepisów prawa, zasad, norm bezpieczeństwa i higieny pracy oraz ochrony przeciwpożarowej, a także udostępnionych mu przepisów wewnętrznych Zakładu.</w:t>
      </w:r>
    </w:p>
    <w:p w14:paraId="4F102C9B"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Prace należy prowadzić w sposób bezpieczny dla ludzi i nienarażający mienia Zakładu na szkodę.</w:t>
      </w:r>
    </w:p>
    <w:p w14:paraId="3A8C16F7"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zapewnia w miejscu wykonywania prac osobę odpowiedzialną za udział w czynnościach kontrolnych przeprowadzanych przez Zakład w zakresie zachowania bezpieczeństwa i higieny pracy oraz bezpieczeństwa pożarowego podczas wykonywanych prac.</w:t>
      </w:r>
    </w:p>
    <w:p w14:paraId="2B59E7B6"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Podczas prowadzenia prac Wykonawca zobowiązany jest uwzględnić działalność innych Wykonawców i Zakładu.</w:t>
      </w:r>
    </w:p>
    <w:p w14:paraId="331AECC3"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Przedstawiciel komórki BHP i Nadzorujący usługę są uprawnieni do przeprowadzania kontroli z zakresie bezpieczeństwa i higieny pracy oraz ochrony przeciwpożarowej w miejscu realizacji przedmiotu umowy oraz do sporządzania zapisów z czynności kontrolnych w formie protokołu, bez uprzedniego informowania Wykonawcy o dacie, celu i zakresie kontroli.</w:t>
      </w:r>
    </w:p>
    <w:p w14:paraId="2AF9BECC"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lub jego Podwykonawca, na żądanie kontrolującego, ma obowiązek udostępnić wszelkie wymagane przez przepisy prawa instrukcje oraz inne dokumenty dotyczące bezpieczeństwa i higieny pracy oraz ochrony przeciwpożarowej realizowanego przedmiotu umowy.</w:t>
      </w:r>
    </w:p>
    <w:p w14:paraId="4A19564D"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 przypadku gdy pracownik Wykonawcy lub jego Podwykonawcy swoim zachowaniem lub sposobem wykonywania pracy stwarza bezpośrednie zagrożenie życia lub zdrowia własnego albo innych osób Nadzorujący usługę, Inspektor nadzoru, koordynator oraz przedstawiciel komórki BHP jest uprawniony do niezwłocznego odsunięcia od pracy pracownika.</w:t>
      </w:r>
    </w:p>
    <w:p w14:paraId="491098AC"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Odsunięcie od pracy odbywa się w formie ustnego polecenia.</w:t>
      </w:r>
    </w:p>
    <w:p w14:paraId="1CBDCA04"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W przypadku stwierdzenia nieprzestrzegania przez Wykonawcę lub jego Podwykonawcę powszechnie obowiązujących przepisów prawa, przepisów wewnętrznych Zakładu i zasad obowiązujących w zakresie bezpieczeństwa i higieny pracy oraz ochrony przeciwpożarowej, Nadzorujący usługę, Inspektor nadzoru, koordynator oraz przedstawiciel komórki BHP Zakładu ma prawo wstrzymać czynności wykonywane przez osoby zatrudnione przez Wykonawcę lub też wstrzymać część lub całość prac zleconych przez Zakład. </w:t>
      </w:r>
    </w:p>
    <w:p w14:paraId="37FBB287"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Wstrzymanie prac wymaga formy pisemnej i zawiera przyczynę oraz uzasadnienie wstrzymania prac.</w:t>
      </w:r>
    </w:p>
    <w:p w14:paraId="4DFCABED"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Wstrzymanie prac w formie ustnego polecenia może nastąpić przez Nadzorującego usługę, Inspektora nadzoru, koordynatora lub przedstawiciela komórki BHP w razie stwierdzenia bezpośredniego zagrożenia dla życia i zdrowia osób.</w:t>
      </w:r>
    </w:p>
    <w:p w14:paraId="715C767D"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Nadzorujący usługę informuje Wykonawcę o odsunięciu od pracy pracownika Wykonawcy lub jego Podwykonawcy, a także o  wstrzymaniu prac.</w:t>
      </w:r>
    </w:p>
    <w:p w14:paraId="033A9FFC" w14:textId="77777777" w:rsidR="00E94A3A" w:rsidRPr="00E94A3A" w:rsidRDefault="00E94A3A" w:rsidP="002A5EDC">
      <w:pPr>
        <w:numPr>
          <w:ilvl w:val="0"/>
          <w:numId w:val="84"/>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Odsunięcie od pracy oraz wstrzymanie prac pozostaje bez wpływu na ustalone umową warunki i terminy jej realizacji.</w:t>
      </w:r>
    </w:p>
    <w:p w14:paraId="7B1842B6"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21" w:name="_Toc80888052"/>
      <w:bookmarkStart w:id="22" w:name="_Toc88138954"/>
      <w:bookmarkStart w:id="23" w:name="_Toc91165496"/>
      <w:r w:rsidRPr="00E94A3A">
        <w:rPr>
          <w:rFonts w:asciiTheme="minorHAnsi" w:eastAsia="Calibri" w:hAnsiTheme="minorHAnsi" w:cstheme="minorHAnsi"/>
          <w:b/>
          <w:bCs/>
          <w:sz w:val="22"/>
          <w:szCs w:val="22"/>
        </w:rPr>
        <w:t>Rozdział 7 – Obowiązki Wykonawcy i jego Podwykonawcy</w:t>
      </w:r>
      <w:bookmarkEnd w:id="21"/>
      <w:bookmarkEnd w:id="22"/>
      <w:bookmarkEnd w:id="23"/>
    </w:p>
    <w:p w14:paraId="6CC43ADA"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7.</w:t>
      </w:r>
    </w:p>
    <w:p w14:paraId="3F129BFB" w14:textId="77777777" w:rsidR="00E94A3A" w:rsidRPr="00E94A3A" w:rsidRDefault="00E94A3A" w:rsidP="002A5EDC">
      <w:pPr>
        <w:numPr>
          <w:ilvl w:val="0"/>
          <w:numId w:val="85"/>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ponosi pełną odpowiedzialność za zatrudnionych przez siebie jak i przez Podwykonawcę pracowników i zobowiązany jest do umieszczenia w zawieranych z Podwykonawcami umowach na usługi wykonywane na rzecz Zakładu wymagań dotyczących bezpieczeństwa i higieny pracy oraz ochrony przeciwpożarowej określonych w Zasadach współpracy.</w:t>
      </w:r>
    </w:p>
    <w:p w14:paraId="47F6BD7B" w14:textId="77777777" w:rsidR="00E94A3A" w:rsidRPr="00E94A3A" w:rsidRDefault="00E94A3A" w:rsidP="002A5EDC">
      <w:pPr>
        <w:numPr>
          <w:ilvl w:val="0"/>
          <w:numId w:val="85"/>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lastRenderedPageBreak/>
        <w:t>Wykonawca oraz wszyscy pracownicy pracujący na rzecz Wykonawcy są zobowiązani do stosowania powszechnie obowiązujących przepisów i zasad bezpieczeństwa i higieny pracy oraz przepisów ochrony przeciwpożarowej, a także regulacji wewnętrznych Zakładu.</w:t>
      </w:r>
    </w:p>
    <w:p w14:paraId="5FCFF498" w14:textId="77777777" w:rsidR="00E94A3A" w:rsidRPr="00E94A3A" w:rsidRDefault="00E94A3A" w:rsidP="002A5EDC">
      <w:pPr>
        <w:numPr>
          <w:ilvl w:val="0"/>
          <w:numId w:val="85"/>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oraz wszyscy pracownicy pracujący na rzecz Wykonawcy realizujący przedmiot umowy, są zobowiązani do posługiwania się maszynami, urządzeniami oraz narzędziami sprawnymi technicznie, posiadającymi wymagane certyfikaty, przeglądy oraz środkami ochrony indywidualnej, które posiadają wymagane certyfikaty, przeglądy, oznakowanie i zabezpieczenia zgodne z obowiązującymi przepisami tj.:</w:t>
      </w:r>
    </w:p>
    <w:p w14:paraId="47E74E0D" w14:textId="77777777" w:rsidR="00E94A3A" w:rsidRPr="00E94A3A" w:rsidRDefault="00E94A3A" w:rsidP="002A5EDC">
      <w:pPr>
        <w:widowControl w:val="0"/>
        <w:numPr>
          <w:ilvl w:val="0"/>
          <w:numId w:val="79"/>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są użytkowane zgodnie z przeznaczeniem;</w:t>
      </w:r>
    </w:p>
    <w:p w14:paraId="0FAA129B" w14:textId="77777777" w:rsidR="00E94A3A" w:rsidRPr="00E94A3A" w:rsidRDefault="00E94A3A" w:rsidP="002A5EDC">
      <w:pPr>
        <w:widowControl w:val="0"/>
        <w:numPr>
          <w:ilvl w:val="0"/>
          <w:numId w:val="79"/>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ich stan techniczny gwarantuje bezpieczeństwo prowadzonych prac;</w:t>
      </w:r>
    </w:p>
    <w:p w14:paraId="0A987B89" w14:textId="77777777" w:rsidR="00E94A3A" w:rsidRPr="00E94A3A" w:rsidRDefault="00E94A3A" w:rsidP="002A5EDC">
      <w:pPr>
        <w:widowControl w:val="0"/>
        <w:numPr>
          <w:ilvl w:val="0"/>
          <w:numId w:val="79"/>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środki ochrony indywidualnej są odpowiednie dla danego miejsca i rodzaju wykonywanej pracy z ważnym terminem przydatności do użycia.</w:t>
      </w:r>
    </w:p>
    <w:p w14:paraId="16C7E53A" w14:textId="77777777" w:rsidR="00E94A3A" w:rsidRPr="00E94A3A" w:rsidRDefault="00E94A3A" w:rsidP="002A5EDC">
      <w:pPr>
        <w:numPr>
          <w:ilvl w:val="0"/>
          <w:numId w:val="85"/>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oraz  wszyscy pracownicy Wykonawcy i jego Podwykonawcy zobowiązani są posiadać ważne badania lekarskie bez przeciwwskazań do pracy na określonym stanowisku, instruktaże, szkolenia bhp i ochrony ppoż., uprawnienia i kwalifikacje niezbędne do realizacji przedmiotu umowy na terenie Zakładu.</w:t>
      </w:r>
    </w:p>
    <w:p w14:paraId="0DB1AD3A" w14:textId="77777777" w:rsidR="00E94A3A" w:rsidRPr="00E94A3A" w:rsidRDefault="00E94A3A" w:rsidP="002A5EDC">
      <w:pPr>
        <w:numPr>
          <w:ilvl w:val="0"/>
          <w:numId w:val="85"/>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 przypadku gdy jednocześnie w tym samym miejscu na terenie Zakładu wykonują pracę pracownicy zatrudnieni przez różnych pracodawców, w tym Wykonawców i ich Podwykonawców, pracodawcy Ci mają obowiązek:</w:t>
      </w:r>
    </w:p>
    <w:p w14:paraId="744F44A9" w14:textId="77777777" w:rsidR="00E94A3A" w:rsidRPr="00E94A3A" w:rsidRDefault="00E94A3A" w:rsidP="002A5EDC">
      <w:pPr>
        <w:widowControl w:val="0"/>
        <w:numPr>
          <w:ilvl w:val="0"/>
          <w:numId w:val="93"/>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współpracować ze sobą;</w:t>
      </w:r>
    </w:p>
    <w:p w14:paraId="200A093F" w14:textId="77777777" w:rsidR="00E94A3A" w:rsidRPr="00E94A3A" w:rsidRDefault="00E94A3A" w:rsidP="002A5EDC">
      <w:pPr>
        <w:widowControl w:val="0"/>
        <w:numPr>
          <w:ilvl w:val="0"/>
          <w:numId w:val="93"/>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porozumieć się i wyznaczyć w formie pisemnej, koordynatora sprawującego nadzór nad bezpieczeństwem i higieną pracy wszystkich osób wykonujących pracę w tym samym miejscu;</w:t>
      </w:r>
    </w:p>
    <w:p w14:paraId="3C11877C" w14:textId="77777777" w:rsidR="00E94A3A" w:rsidRPr="00E94A3A" w:rsidRDefault="00E94A3A" w:rsidP="002A5EDC">
      <w:pPr>
        <w:widowControl w:val="0"/>
        <w:numPr>
          <w:ilvl w:val="0"/>
          <w:numId w:val="93"/>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ustalić zasady współdziałania uwzględniające sposoby postępowania w przypadku wystąpienia zagrożeń dla zdrowia lub życia osób wykonujących pracę;</w:t>
      </w:r>
    </w:p>
    <w:p w14:paraId="07877279" w14:textId="77777777" w:rsidR="00E94A3A" w:rsidRPr="00E94A3A" w:rsidRDefault="00E94A3A" w:rsidP="002A5EDC">
      <w:pPr>
        <w:widowControl w:val="0"/>
        <w:numPr>
          <w:ilvl w:val="0"/>
          <w:numId w:val="93"/>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informować siebie nawzajem oraz osoby wykonujące pracę lub ich przedstawicieli o działaniach w zakresie zapobiegania zagrożeniom zawodowym występującym podczas wykonywanych przez nich prac.</w:t>
      </w:r>
    </w:p>
    <w:p w14:paraId="723F37F0" w14:textId="77777777" w:rsidR="00E94A3A" w:rsidRPr="00E94A3A" w:rsidRDefault="00E94A3A" w:rsidP="002A5EDC">
      <w:pPr>
        <w:numPr>
          <w:ilvl w:val="0"/>
          <w:numId w:val="85"/>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Ust. 5 stosuje się również do osób fizycznych prowadzących na własny rachunek działalność gospodarczą.</w:t>
      </w:r>
    </w:p>
    <w:p w14:paraId="7E51E3ED" w14:textId="77777777" w:rsidR="00E94A3A" w:rsidRPr="00E94A3A" w:rsidRDefault="00E94A3A" w:rsidP="002A5EDC">
      <w:pPr>
        <w:numPr>
          <w:ilvl w:val="0"/>
          <w:numId w:val="85"/>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Wyznaczenie koordynatora, o którym mowa w ust. 5 pkt 2 nie zwalnia poszczególnych Wykonawców z obowiązku zapewnienia bezpieczeństwa i higieny pracy ich pracownikom i pracownikom Zakładu.</w:t>
      </w:r>
    </w:p>
    <w:p w14:paraId="26A1F11D" w14:textId="77777777" w:rsidR="00E94A3A" w:rsidRPr="00E94A3A" w:rsidRDefault="00E94A3A" w:rsidP="002A5EDC">
      <w:pPr>
        <w:numPr>
          <w:ilvl w:val="0"/>
          <w:numId w:val="85"/>
        </w:numPr>
        <w:tabs>
          <w:tab w:val="left" w:pos="284"/>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 Centrali koordynatora wyznacza, w porozumieniu z Wykonawcami dyrektor komórki organizacyjnej nadzorującej realizację umowy, a w oddziale – zastępca dyrektora ds. administracyjno-technicznych.</w:t>
      </w:r>
    </w:p>
    <w:p w14:paraId="2DAB9C4F" w14:textId="77777777" w:rsidR="00E94A3A" w:rsidRPr="00E94A3A" w:rsidRDefault="00E94A3A" w:rsidP="002A5EDC">
      <w:pPr>
        <w:numPr>
          <w:ilvl w:val="0"/>
          <w:numId w:val="85"/>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 przypadku gdy jednocześnie w tym samym miejscu na terenie Zakładu wykonują pracę pracownicy Wykonawców i ich Podwykonawców nadzorowani przez różne komórki organizacyjne Centrali, koordynatora wyznacza, w porozumieniu z Wykonawcami Dyrektor Departamentu Administracyjnego.</w:t>
      </w:r>
    </w:p>
    <w:p w14:paraId="2B985413" w14:textId="77777777" w:rsidR="00E94A3A" w:rsidRPr="00E94A3A" w:rsidRDefault="00E94A3A" w:rsidP="002A5EDC">
      <w:pPr>
        <w:numPr>
          <w:ilvl w:val="0"/>
          <w:numId w:val="85"/>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Nadzorujący usługę informuje z odpowiednim wyprzedzeniem osoby wymienione w ust. 8 i 9 o planowanym miejscu i terminie rozpoczęcia realizacji przedmiotu umowy.</w:t>
      </w:r>
    </w:p>
    <w:p w14:paraId="0DDE1A6C" w14:textId="77777777" w:rsidR="00E94A3A" w:rsidRPr="00E94A3A" w:rsidRDefault="00E94A3A" w:rsidP="002A5EDC">
      <w:pPr>
        <w:numPr>
          <w:ilvl w:val="0"/>
          <w:numId w:val="85"/>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 Funkcji koordynatora nie może pełnić pracownik komórki BHP.</w:t>
      </w:r>
    </w:p>
    <w:p w14:paraId="1CA85995" w14:textId="77777777" w:rsidR="00E94A3A" w:rsidRPr="00E94A3A" w:rsidRDefault="00E94A3A" w:rsidP="002A5EDC">
      <w:pPr>
        <w:numPr>
          <w:ilvl w:val="0"/>
          <w:numId w:val="85"/>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 Zaleca się, aby funkcję koordynatora pełniła osoba świadcząca pracę w miejscu realizacji  przedmiotu umowy.</w:t>
      </w:r>
    </w:p>
    <w:p w14:paraId="01817363" w14:textId="77777777" w:rsidR="00E94A3A" w:rsidRPr="00E94A3A" w:rsidRDefault="00E94A3A" w:rsidP="002A5EDC">
      <w:pPr>
        <w:numPr>
          <w:ilvl w:val="0"/>
          <w:numId w:val="85"/>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 Wzór porozumienia, o którym mowa w ust. 5 pkt 2 stanowi Załącznik Nr 1 do Zasad współpracy.</w:t>
      </w:r>
    </w:p>
    <w:p w14:paraId="5E3450AA" w14:textId="77777777" w:rsidR="00E94A3A" w:rsidRPr="00E94A3A" w:rsidRDefault="00E94A3A" w:rsidP="002A5EDC">
      <w:pPr>
        <w:numPr>
          <w:ilvl w:val="0"/>
          <w:numId w:val="85"/>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 Wykonawca ma obowiązek niezwłocznego powiadamiania Zakładu o wszelkich stwierdzonych zagrożeniach dla zdrowia i życia osób zatrudnionych do wykonywania zleconych przez Zakład prac, a także, gdy niebezpieczeństwo takie grozi innym osobom.</w:t>
      </w:r>
    </w:p>
    <w:p w14:paraId="18077057"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24" w:name="_Toc263835446"/>
      <w:bookmarkStart w:id="25" w:name="_Toc167858803"/>
      <w:bookmarkStart w:id="26" w:name="_Toc80888053"/>
      <w:bookmarkStart w:id="27" w:name="_Toc88138955"/>
      <w:bookmarkStart w:id="28" w:name="_Toc91165497"/>
      <w:bookmarkStart w:id="29" w:name="_Toc167858797"/>
      <w:bookmarkStart w:id="30" w:name="_Toc168210354"/>
      <w:bookmarkStart w:id="31" w:name="_Toc171306525"/>
      <w:r w:rsidRPr="00E94A3A">
        <w:rPr>
          <w:rFonts w:asciiTheme="minorHAnsi" w:eastAsia="Calibri" w:hAnsiTheme="minorHAnsi" w:cstheme="minorHAnsi"/>
          <w:b/>
          <w:bCs/>
          <w:sz w:val="22"/>
          <w:szCs w:val="22"/>
        </w:rPr>
        <w:t>Rozdział 8 – Oznakowanie miejsca pracy i zagrożeń</w:t>
      </w:r>
      <w:bookmarkEnd w:id="24"/>
      <w:bookmarkEnd w:id="25"/>
      <w:bookmarkEnd w:id="26"/>
      <w:bookmarkEnd w:id="27"/>
      <w:bookmarkEnd w:id="28"/>
    </w:p>
    <w:p w14:paraId="706D6BBB"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8.</w:t>
      </w:r>
    </w:p>
    <w:p w14:paraId="30CAD2A1" w14:textId="77777777" w:rsidR="00E94A3A" w:rsidRPr="00E94A3A" w:rsidRDefault="00E94A3A" w:rsidP="00E94A3A">
      <w:pPr>
        <w:widowControl w:val="0"/>
        <w:autoSpaceDE w:val="0"/>
        <w:autoSpaceDN w:val="0"/>
        <w:adjustRightInd w:val="0"/>
        <w:spacing w:line="276" w:lineRule="auto"/>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oraz jego Podwykonawca zobowiązany jest do odgrodzenia i oznakowania miejsc wykonywania prac oraz występujących zagrożeń zgodnie z obowiązującymi przepisami.</w:t>
      </w:r>
    </w:p>
    <w:p w14:paraId="6FFF4154"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32" w:name="_Toc80888054"/>
      <w:bookmarkStart w:id="33" w:name="_Toc88138956"/>
      <w:bookmarkStart w:id="34" w:name="_Toc91165498"/>
      <w:r w:rsidRPr="00E94A3A">
        <w:rPr>
          <w:rFonts w:asciiTheme="minorHAnsi" w:eastAsia="Calibri" w:hAnsiTheme="minorHAnsi" w:cstheme="minorHAnsi"/>
          <w:b/>
          <w:bCs/>
          <w:sz w:val="22"/>
          <w:szCs w:val="22"/>
        </w:rPr>
        <w:lastRenderedPageBreak/>
        <w:t>Rozdział 9 – Prace szczególnie niebezpieczne</w:t>
      </w:r>
      <w:bookmarkEnd w:id="32"/>
      <w:bookmarkEnd w:id="33"/>
      <w:bookmarkEnd w:id="34"/>
    </w:p>
    <w:p w14:paraId="2E7A215D"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9.</w:t>
      </w:r>
    </w:p>
    <w:p w14:paraId="1E5EAB5A" w14:textId="77777777" w:rsidR="00E94A3A" w:rsidRPr="00E94A3A" w:rsidRDefault="00E94A3A" w:rsidP="00E94A3A">
      <w:pPr>
        <w:widowControl w:val="0"/>
        <w:autoSpaceDE w:val="0"/>
        <w:autoSpaceDN w:val="0"/>
        <w:adjustRightInd w:val="0"/>
        <w:spacing w:line="276" w:lineRule="auto"/>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Prace szczególnie niebezpieczne należy organizować zgodnie z przepisami prawa powszechnie obowiązującego, w szczególności w oparciu o zapisy zawarte w rozporządzeniu Ministra Pracy i Polityki Socjalnej z dnia 26 września 1997 r. w sprawie ogólnych przepisów bezpieczeństwa i higieny pracy (Dz. U. z 2003 r. Nr 169, poz. 1650, z 2007 r. Nr 49, poz. 330, z 2008 r. Nr 108, poz. 690, z 2011 r. Nr 173, poz. 1034 oraz z 2021 r. poz. 2088).</w:t>
      </w:r>
    </w:p>
    <w:p w14:paraId="30E068DF" w14:textId="77777777" w:rsidR="00E94A3A" w:rsidRPr="00E94A3A" w:rsidRDefault="00E94A3A" w:rsidP="00E94A3A">
      <w:pPr>
        <w:keepNext/>
        <w:keepLines/>
        <w:tabs>
          <w:tab w:val="left" w:pos="0"/>
        </w:tabs>
        <w:spacing w:before="120" w:after="60" w:line="276" w:lineRule="auto"/>
        <w:jc w:val="center"/>
        <w:outlineLvl w:val="1"/>
        <w:rPr>
          <w:rFonts w:asciiTheme="minorHAnsi" w:hAnsiTheme="minorHAnsi" w:cstheme="minorHAnsi"/>
          <w:sz w:val="22"/>
          <w:szCs w:val="22"/>
        </w:rPr>
      </w:pPr>
      <w:bookmarkStart w:id="35" w:name="_Toc80888055"/>
      <w:bookmarkStart w:id="36" w:name="_Toc88138957"/>
      <w:bookmarkStart w:id="37" w:name="_Toc91165499"/>
      <w:r w:rsidRPr="00E94A3A">
        <w:rPr>
          <w:rFonts w:asciiTheme="minorHAnsi" w:hAnsiTheme="minorHAnsi" w:cstheme="minorHAnsi"/>
          <w:sz w:val="22"/>
          <w:szCs w:val="22"/>
        </w:rPr>
        <w:t>Podrozdział 1 – Prace na wysokości</w:t>
      </w:r>
      <w:bookmarkEnd w:id="35"/>
      <w:bookmarkEnd w:id="36"/>
      <w:bookmarkEnd w:id="37"/>
    </w:p>
    <w:p w14:paraId="2C24104D"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10.</w:t>
      </w:r>
    </w:p>
    <w:p w14:paraId="7E9212EA" w14:textId="77777777" w:rsidR="00E94A3A" w:rsidRPr="00E94A3A" w:rsidRDefault="00E94A3A" w:rsidP="002A5EDC">
      <w:pPr>
        <w:numPr>
          <w:ilvl w:val="0"/>
          <w:numId w:val="86"/>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Prace na wysokości na terenie Zakładu należy wykonywać zgodnie z obowiązującymi przepisami i zasadami bezpieczeństwa podczas wykonywania prac na wysokości. </w:t>
      </w:r>
    </w:p>
    <w:p w14:paraId="44EC9D02" w14:textId="77777777" w:rsidR="00E94A3A" w:rsidRPr="00E94A3A" w:rsidRDefault="00E94A3A" w:rsidP="002A5EDC">
      <w:pPr>
        <w:numPr>
          <w:ilvl w:val="0"/>
          <w:numId w:val="86"/>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Prace na dachach należy wykonywać wyłącznie po wykonaniu niżej wymienionych działań:</w:t>
      </w:r>
      <w:r w:rsidRPr="00E94A3A">
        <w:rPr>
          <w:rFonts w:asciiTheme="minorHAnsi" w:eastAsia="Calibri" w:hAnsiTheme="minorHAnsi" w:cstheme="minorHAnsi"/>
          <w:strike/>
          <w:sz w:val="22"/>
          <w:szCs w:val="22"/>
        </w:rPr>
        <w:t xml:space="preserve"> </w:t>
      </w:r>
    </w:p>
    <w:p w14:paraId="44503543" w14:textId="77777777" w:rsidR="00E94A3A" w:rsidRPr="00E94A3A" w:rsidRDefault="00E94A3A" w:rsidP="002A5EDC">
      <w:pPr>
        <w:widowControl w:val="0"/>
        <w:numPr>
          <w:ilvl w:val="0"/>
          <w:numId w:val="90"/>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oceny stanu technicznego dachu pod względem wytrzymałości poszycia i możliwości bezpiecznego prowadzenia prac;</w:t>
      </w:r>
    </w:p>
    <w:p w14:paraId="54181585" w14:textId="77777777" w:rsidR="00E94A3A" w:rsidRPr="00E94A3A" w:rsidRDefault="00E94A3A" w:rsidP="002A5EDC">
      <w:pPr>
        <w:widowControl w:val="0"/>
        <w:numPr>
          <w:ilvl w:val="0"/>
          <w:numId w:val="90"/>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oznakowania w sposób trwały i widoczny miejsc niebezpiecznych, np.: świetliki, miejsca o zmniejszonej wytrzymałości itp.;</w:t>
      </w:r>
    </w:p>
    <w:p w14:paraId="3AFE626A" w14:textId="77777777" w:rsidR="00E94A3A" w:rsidRPr="00E94A3A" w:rsidRDefault="00E94A3A" w:rsidP="002A5EDC">
      <w:pPr>
        <w:widowControl w:val="0"/>
        <w:numPr>
          <w:ilvl w:val="0"/>
          <w:numId w:val="90"/>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sporządzenia oceny ryzyka dla wszystkich czynności wykonywanych w miejscu prowadzenia prac, uwzględniającej zagrożenie upadkiem;</w:t>
      </w:r>
    </w:p>
    <w:p w14:paraId="4C1240D8" w14:textId="77777777" w:rsidR="00E94A3A" w:rsidRPr="00E94A3A" w:rsidRDefault="00E94A3A" w:rsidP="002A5EDC">
      <w:pPr>
        <w:widowControl w:val="0"/>
        <w:numPr>
          <w:ilvl w:val="0"/>
          <w:numId w:val="90"/>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przedstawienia, opracowanego na podstawie oceny ryzyka, zatwierdzonego planu prowadzenia prac obejmującego: bezpośredni nadzór nad tymi pracami, instruktaż przy poszczególnych czynnościach, imienny podział pracy, kolejność wykonywania zadań oraz stosowanie sprawnego i certyfikowanego sprzętu zabezpieczającego przed upadkiem z wysokości;</w:t>
      </w:r>
    </w:p>
    <w:p w14:paraId="734E6B1E" w14:textId="77777777" w:rsidR="00E94A3A" w:rsidRPr="00E94A3A" w:rsidRDefault="00E94A3A" w:rsidP="002A5EDC">
      <w:pPr>
        <w:widowControl w:val="0"/>
        <w:numPr>
          <w:ilvl w:val="0"/>
          <w:numId w:val="90"/>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zapoznania z oceną ryzyka wszystkich pracowników za pisemnym potwierdzeniem;</w:t>
      </w:r>
    </w:p>
    <w:p w14:paraId="22705722" w14:textId="77777777" w:rsidR="00E94A3A" w:rsidRPr="00E94A3A" w:rsidRDefault="00E94A3A" w:rsidP="002A5EDC">
      <w:pPr>
        <w:widowControl w:val="0"/>
        <w:numPr>
          <w:ilvl w:val="0"/>
          <w:numId w:val="90"/>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wygrodzenia i oznakowania terenu wokół wykonywanych prac w celu ograniczenia dostępu;</w:t>
      </w:r>
    </w:p>
    <w:p w14:paraId="4ACB894B" w14:textId="77777777" w:rsidR="00E94A3A" w:rsidRPr="00E94A3A" w:rsidRDefault="00E94A3A" w:rsidP="002A5EDC">
      <w:pPr>
        <w:widowControl w:val="0"/>
        <w:numPr>
          <w:ilvl w:val="0"/>
          <w:numId w:val="90"/>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wyznaczenia i oznakowania „stref zrzutu” z dachu, jeśli istnieje taka konieczność.</w:t>
      </w:r>
    </w:p>
    <w:p w14:paraId="7D5EE932" w14:textId="77777777" w:rsidR="00E94A3A" w:rsidRPr="00E94A3A" w:rsidRDefault="00E94A3A" w:rsidP="002A5EDC">
      <w:pPr>
        <w:numPr>
          <w:ilvl w:val="0"/>
          <w:numId w:val="86"/>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Działania, o których mowa w ust. 2 realizuje Wykonawca lub jego Podwykonawca.</w:t>
      </w:r>
    </w:p>
    <w:p w14:paraId="3D251308" w14:textId="77777777" w:rsidR="00E94A3A" w:rsidRPr="00E94A3A" w:rsidRDefault="00E94A3A" w:rsidP="002A5EDC">
      <w:pPr>
        <w:numPr>
          <w:ilvl w:val="0"/>
          <w:numId w:val="86"/>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Wszyscy pracownicy wykonujący pracę na wysokości, w tym osoby nadzorujące prace, powinni używać certyfikowanego sprzętu chroniącego przed upadkiem z wysokości.</w:t>
      </w:r>
    </w:p>
    <w:p w14:paraId="5257FB16" w14:textId="77777777" w:rsidR="00E94A3A" w:rsidRPr="00E94A3A" w:rsidRDefault="00E94A3A" w:rsidP="002A5EDC">
      <w:pPr>
        <w:numPr>
          <w:ilvl w:val="0"/>
          <w:numId w:val="86"/>
        </w:numPr>
        <w:tabs>
          <w:tab w:val="left" w:pos="284"/>
        </w:tabs>
        <w:autoSpaceDE w:val="0"/>
        <w:autoSpaceDN w:val="0"/>
        <w:spacing w:line="276" w:lineRule="auto"/>
        <w:ind w:left="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Transport lub przenoszenie pracowników na wysokość może odbywać się wyłącznie przy zastosowaniu urządzeń do tego celu przeznaczonych i spełniających wymagania określone w obowiązujących przepisach.</w:t>
      </w:r>
    </w:p>
    <w:p w14:paraId="14486B63" w14:textId="77777777" w:rsidR="00E94A3A" w:rsidRPr="00E94A3A" w:rsidRDefault="00E94A3A" w:rsidP="00E94A3A">
      <w:pPr>
        <w:keepNext/>
        <w:keepLines/>
        <w:tabs>
          <w:tab w:val="left" w:pos="0"/>
        </w:tabs>
        <w:spacing w:before="120" w:after="60" w:line="276" w:lineRule="auto"/>
        <w:jc w:val="center"/>
        <w:outlineLvl w:val="1"/>
        <w:rPr>
          <w:rFonts w:asciiTheme="minorHAnsi" w:hAnsiTheme="minorHAnsi" w:cstheme="minorHAnsi"/>
          <w:sz w:val="22"/>
          <w:szCs w:val="22"/>
        </w:rPr>
      </w:pPr>
      <w:bookmarkStart w:id="38" w:name="_Toc263835449"/>
      <w:bookmarkStart w:id="39" w:name="_Toc80888056"/>
      <w:bookmarkStart w:id="40" w:name="_Toc88138958"/>
      <w:bookmarkStart w:id="41" w:name="_Toc91165500"/>
      <w:r w:rsidRPr="00E94A3A">
        <w:rPr>
          <w:rFonts w:asciiTheme="minorHAnsi" w:hAnsiTheme="minorHAnsi" w:cstheme="minorHAnsi"/>
          <w:sz w:val="22"/>
          <w:szCs w:val="22"/>
        </w:rPr>
        <w:t xml:space="preserve">Podrozdział 2 – Prace eksploatacyjne przy urządzeniach </w:t>
      </w:r>
      <w:bookmarkEnd w:id="38"/>
      <w:r w:rsidRPr="00E94A3A">
        <w:rPr>
          <w:rFonts w:asciiTheme="minorHAnsi" w:hAnsiTheme="minorHAnsi" w:cstheme="minorHAnsi"/>
          <w:sz w:val="22"/>
          <w:szCs w:val="22"/>
        </w:rPr>
        <w:t>energetycznych</w:t>
      </w:r>
      <w:bookmarkEnd w:id="39"/>
      <w:bookmarkEnd w:id="40"/>
      <w:bookmarkEnd w:id="41"/>
    </w:p>
    <w:p w14:paraId="394C7A20"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11.</w:t>
      </w:r>
    </w:p>
    <w:p w14:paraId="45F5EA34" w14:textId="77777777" w:rsidR="00E94A3A" w:rsidRPr="00E94A3A" w:rsidRDefault="00E94A3A" w:rsidP="00E94A3A">
      <w:pPr>
        <w:widowControl w:val="0"/>
        <w:autoSpaceDE w:val="0"/>
        <w:autoSpaceDN w:val="0"/>
        <w:adjustRightInd w:val="0"/>
        <w:spacing w:line="276" w:lineRule="auto"/>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Prace eksploatacyjne przy urządzeniach energetycznych mogą być wykonywane wyłącznie przez uprawnionych do tego pracowników, zgodnie z instrukcjami obowiązującymi przy tego rodzaju pracach, z uwzględnieniem wymagań rozporządzenia Ministra Energii z dnia 28 sierpnia 2019 r. w sprawie bezpieczeństwa i higieny pracy przy urządzeniach energetycznych (Dz. U. z 2021 r. poz. 1210).</w:t>
      </w:r>
    </w:p>
    <w:p w14:paraId="062698CC"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42" w:name="_Toc440015776"/>
      <w:bookmarkStart w:id="43" w:name="_Toc80888057"/>
      <w:bookmarkStart w:id="44" w:name="_Toc88138959"/>
      <w:bookmarkStart w:id="45" w:name="_Toc91165501"/>
      <w:bookmarkEnd w:id="29"/>
      <w:bookmarkEnd w:id="30"/>
      <w:bookmarkEnd w:id="31"/>
      <w:r w:rsidRPr="00E94A3A">
        <w:rPr>
          <w:rFonts w:asciiTheme="minorHAnsi" w:eastAsia="Calibri" w:hAnsiTheme="minorHAnsi" w:cstheme="minorHAnsi"/>
          <w:b/>
          <w:bCs/>
          <w:sz w:val="22"/>
          <w:szCs w:val="22"/>
        </w:rPr>
        <w:t>Rozdział 10 – Prace niebezpieczne pod względem pożarowym</w:t>
      </w:r>
      <w:bookmarkEnd w:id="42"/>
      <w:bookmarkEnd w:id="43"/>
      <w:bookmarkEnd w:id="44"/>
      <w:bookmarkEnd w:id="45"/>
    </w:p>
    <w:p w14:paraId="11C07DAA"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12.</w:t>
      </w:r>
    </w:p>
    <w:p w14:paraId="20A19509" w14:textId="77777777" w:rsidR="00E94A3A" w:rsidRPr="00E94A3A" w:rsidRDefault="00E94A3A" w:rsidP="002A5EDC">
      <w:pPr>
        <w:numPr>
          <w:ilvl w:val="0"/>
          <w:numId w:val="87"/>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Prace niebezpieczne pod względem pożarowym mogą być wykonywane wyłącznie zgodnie z Instrukcją bezpieczeństwa pożarowego, obowiązującą na terenie obiektu, w którym wykonywane są prace.</w:t>
      </w:r>
    </w:p>
    <w:p w14:paraId="71DF4F89" w14:textId="77777777" w:rsidR="00E94A3A" w:rsidRPr="00E94A3A" w:rsidRDefault="00E94A3A" w:rsidP="002A5EDC">
      <w:pPr>
        <w:numPr>
          <w:ilvl w:val="0"/>
          <w:numId w:val="87"/>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Rozpoczęcie prac niebezpiecznych pod względem pożarowym może nastąpić wyłącznie po uzyskaniu przez Wykonawcę lub jego Podwykonawcę pisemnego zezwolenia na ich przeprowadzenie, zgodnie z trybem określonym w Instrukcji bezpieczeństwa pożarowego.</w:t>
      </w:r>
      <w:bookmarkStart w:id="46" w:name="_Toc439944279"/>
      <w:bookmarkStart w:id="47" w:name="_Toc439944300"/>
      <w:bookmarkStart w:id="48" w:name="_Toc439944321"/>
      <w:bookmarkStart w:id="49" w:name="_Toc440012319"/>
      <w:bookmarkStart w:id="50" w:name="_Toc440015724"/>
      <w:bookmarkStart w:id="51" w:name="_Toc440015778"/>
      <w:bookmarkStart w:id="52" w:name="_Toc439944280"/>
      <w:bookmarkStart w:id="53" w:name="_Toc439944301"/>
      <w:bookmarkStart w:id="54" w:name="_Toc439944322"/>
      <w:bookmarkStart w:id="55" w:name="_Toc440012320"/>
      <w:bookmarkStart w:id="56" w:name="_Toc440015725"/>
      <w:bookmarkStart w:id="57" w:name="_Toc440015779"/>
      <w:bookmarkStart w:id="58" w:name="_Toc167858809"/>
      <w:bookmarkStart w:id="59" w:name="_Toc263835489"/>
      <w:bookmarkEnd w:id="46"/>
      <w:bookmarkEnd w:id="47"/>
      <w:bookmarkEnd w:id="48"/>
      <w:bookmarkEnd w:id="49"/>
      <w:bookmarkEnd w:id="50"/>
      <w:bookmarkEnd w:id="51"/>
      <w:bookmarkEnd w:id="52"/>
      <w:bookmarkEnd w:id="53"/>
      <w:bookmarkEnd w:id="54"/>
      <w:bookmarkEnd w:id="55"/>
      <w:bookmarkEnd w:id="56"/>
      <w:bookmarkEnd w:id="57"/>
    </w:p>
    <w:p w14:paraId="1EFB2FBC" w14:textId="77777777" w:rsidR="00E94A3A" w:rsidRPr="00E94A3A" w:rsidRDefault="00E94A3A" w:rsidP="00E94A3A">
      <w:pPr>
        <w:keepNext/>
        <w:widowControl w:val="0"/>
        <w:autoSpaceDE w:val="0"/>
        <w:autoSpaceDN w:val="0"/>
        <w:spacing w:before="240" w:after="240"/>
        <w:jc w:val="center"/>
        <w:outlineLvl w:val="0"/>
        <w:rPr>
          <w:rFonts w:asciiTheme="minorHAnsi" w:eastAsia="Calibri" w:hAnsiTheme="minorHAnsi" w:cstheme="minorHAnsi"/>
          <w:b/>
          <w:bCs/>
          <w:sz w:val="22"/>
          <w:szCs w:val="22"/>
        </w:rPr>
      </w:pPr>
      <w:bookmarkStart w:id="60" w:name="_Toc80888058"/>
      <w:bookmarkStart w:id="61" w:name="_Toc88138960"/>
      <w:bookmarkStart w:id="62" w:name="_Toc91165502"/>
      <w:bookmarkEnd w:id="58"/>
      <w:bookmarkEnd w:id="59"/>
      <w:r w:rsidRPr="00E94A3A">
        <w:rPr>
          <w:rFonts w:asciiTheme="minorHAnsi" w:eastAsia="Calibri" w:hAnsiTheme="minorHAnsi" w:cstheme="minorHAnsi"/>
          <w:b/>
          <w:bCs/>
          <w:sz w:val="22"/>
          <w:szCs w:val="22"/>
        </w:rPr>
        <w:lastRenderedPageBreak/>
        <w:t>Rozdział 11 – Postępowanie w sytuacji wypadku, zdarzenia potencjalnie wypadkowego lub awarii</w:t>
      </w:r>
      <w:bookmarkEnd w:id="60"/>
      <w:bookmarkEnd w:id="61"/>
      <w:bookmarkEnd w:id="62"/>
    </w:p>
    <w:p w14:paraId="2563079B" w14:textId="77777777" w:rsidR="00E94A3A" w:rsidRPr="00E94A3A" w:rsidRDefault="00E94A3A" w:rsidP="00E94A3A">
      <w:pPr>
        <w:spacing w:before="120" w:line="276" w:lineRule="auto"/>
        <w:jc w:val="center"/>
        <w:rPr>
          <w:rFonts w:asciiTheme="minorHAnsi" w:eastAsia="Calibri" w:hAnsiTheme="minorHAnsi" w:cstheme="minorHAnsi"/>
          <w:b/>
          <w:sz w:val="22"/>
          <w:szCs w:val="22"/>
        </w:rPr>
      </w:pPr>
      <w:r w:rsidRPr="00E94A3A">
        <w:rPr>
          <w:rFonts w:asciiTheme="minorHAnsi" w:eastAsia="Calibri" w:hAnsiTheme="minorHAnsi" w:cstheme="minorHAnsi"/>
          <w:b/>
          <w:sz w:val="22"/>
          <w:szCs w:val="22"/>
        </w:rPr>
        <w:t>§ 13.</w:t>
      </w:r>
    </w:p>
    <w:p w14:paraId="632783A6"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Każdy wypadek, któremu uległ pracownik Wykonawcy lub jego Podwykonawcy należy niezwłocznie zgłosić Nadzorującemu usługę oraz do przedstawiciela komórki BHP. </w:t>
      </w:r>
    </w:p>
    <w:p w14:paraId="7DF255F0"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 xml:space="preserve">Ustalenia okoliczności i przyczyn wypadku, który miał miejsce na terenie Zakładu, dokonuje zespół powypadkowy powołany przez pracodawcę poszkodowanego, w obecności przedstawiciela Zakładu, zgodnie z trybem określonym w rozporządzeniu Rady Ministrów z dnia 1 lipca 2009 r. w sprawie ustalania okoliczności i przyczyn wypadków przy pracy (Dz. U. Nr 105, poz. 870). </w:t>
      </w:r>
    </w:p>
    <w:p w14:paraId="54D7C1D6"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Zakład, w przypadku wystąpienia na terenie Zakładu wypadku pracownika Wykonawcy lub jego Podwykonawcy, jest zobowiązany:</w:t>
      </w:r>
    </w:p>
    <w:p w14:paraId="74340D13" w14:textId="77777777" w:rsidR="00E94A3A" w:rsidRPr="00E94A3A" w:rsidRDefault="00E94A3A" w:rsidP="002A5EDC">
      <w:pPr>
        <w:widowControl w:val="0"/>
        <w:numPr>
          <w:ilvl w:val="0"/>
          <w:numId w:val="91"/>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zapewnić udzielanie pierwszej pomocy;</w:t>
      </w:r>
    </w:p>
    <w:p w14:paraId="0BE6860B" w14:textId="77777777" w:rsidR="00E94A3A" w:rsidRPr="00E94A3A" w:rsidRDefault="00E94A3A" w:rsidP="002A5EDC">
      <w:pPr>
        <w:widowControl w:val="0"/>
        <w:numPr>
          <w:ilvl w:val="0"/>
          <w:numId w:val="91"/>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zabezpieczyć miejsce wypadku w sposób określony w § 3 ust. 1 rozporządzenia Rady Ministrów z dnia 1 lipca 2009 r. w sprawie ustalania okoliczności i przyczyn wypadków przy pracy (Dz. U. Nr 105, poz. 870);</w:t>
      </w:r>
    </w:p>
    <w:p w14:paraId="25B11C74" w14:textId="77777777" w:rsidR="00E94A3A" w:rsidRPr="00E94A3A" w:rsidRDefault="00E94A3A" w:rsidP="002A5EDC">
      <w:pPr>
        <w:widowControl w:val="0"/>
        <w:numPr>
          <w:ilvl w:val="0"/>
          <w:numId w:val="91"/>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zawiadomić niezwłocznie o wypadku pracodawcę poszkodowanego;</w:t>
      </w:r>
    </w:p>
    <w:p w14:paraId="169D5A6C" w14:textId="77777777" w:rsidR="00E94A3A" w:rsidRPr="00E94A3A" w:rsidRDefault="00E94A3A" w:rsidP="002A5EDC">
      <w:pPr>
        <w:widowControl w:val="0"/>
        <w:numPr>
          <w:ilvl w:val="0"/>
          <w:numId w:val="91"/>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udostępnić miejsce wypadku i niezbędne materiały oraz udzielić informacji i wszechstronnej pomocy zespołowi powypadkowemu ustalającemu okoliczności i przyczyny wypadku.</w:t>
      </w:r>
    </w:p>
    <w:p w14:paraId="2DA29144"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oraz jego Podwykonawcy obowiązani są podjąć środki zaradcze w przypadku wystąpienia w trakcie realizacji prac wypadku, awarii lub innego zdarzenia mogącego mieć wpływ na bezpieczeństwo osób przez nich zatrudnionych do wykonywania prac, osób postronnych lub mienia Zakładu.</w:t>
      </w:r>
    </w:p>
    <w:p w14:paraId="50ABA1BD"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 przypadku zaistnienia sytuacji, o której mowa w ust. 4, Wykonawca i jego Podwykonawca zobowiązany jest przerwać pracę, zabezpieczyć miejsce wykonywania prac oraz poinformować o tym fakcie Nadzorującego usługę oraz przedstawiciela komórki BHP.</w:t>
      </w:r>
    </w:p>
    <w:p w14:paraId="6368A6CD"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Zgłoszenie, o którym mowa powyżej, nie zwalnia Wykonawcy i jego Podwykonawcy od przeprowadzenia postępowania powypadkowego, określonego w odpowiednich przepisach prawa powszechnie obowiązującego.</w:t>
      </w:r>
    </w:p>
    <w:p w14:paraId="40D3E9D4"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Każdej osobie, która uległa wypadkowi należy udzielić pierwszej pomocy, w szczególności poprzez:</w:t>
      </w:r>
    </w:p>
    <w:p w14:paraId="1CBE3E50" w14:textId="77777777" w:rsidR="00E94A3A" w:rsidRPr="00E94A3A" w:rsidRDefault="00E94A3A" w:rsidP="002A5EDC">
      <w:pPr>
        <w:widowControl w:val="0"/>
        <w:numPr>
          <w:ilvl w:val="0"/>
          <w:numId w:val="92"/>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użycie apteczek pierwszej pomocy – bez ograniczeń, fakt skorzystania z jej zawartości należy zgłosić do Nadzorującego usługę i przedstawiciela komórki BHP;</w:t>
      </w:r>
    </w:p>
    <w:p w14:paraId="496943CD" w14:textId="77777777" w:rsidR="00E94A3A" w:rsidRPr="00E94A3A" w:rsidRDefault="00E94A3A" w:rsidP="002A5EDC">
      <w:pPr>
        <w:widowControl w:val="0"/>
        <w:numPr>
          <w:ilvl w:val="0"/>
          <w:numId w:val="92"/>
        </w:numPr>
        <w:autoSpaceDE w:val="0"/>
        <w:autoSpaceDN w:val="0"/>
        <w:adjustRightInd w:val="0"/>
        <w:spacing w:line="276" w:lineRule="auto"/>
        <w:ind w:left="709"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pomoc medyczną – wezwać karetkę pogotowia: tel. 112 lub 999.</w:t>
      </w:r>
    </w:p>
    <w:p w14:paraId="665AE6E9"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zobowiązany jest zapewnić pracownikom własnym oraz Podwykonawcy sprawnie funkcjonujący system pierwszej pomocy w razie wypadku oraz środki do udzielania pierwszej pomocy, zgodnie z przepisami prawa powszechnie obowiązującego.</w:t>
      </w:r>
    </w:p>
    <w:p w14:paraId="485977DF" w14:textId="77777777" w:rsidR="00E94A3A" w:rsidRPr="00E94A3A" w:rsidRDefault="00E94A3A" w:rsidP="002A5EDC">
      <w:pPr>
        <w:numPr>
          <w:ilvl w:val="0"/>
          <w:numId w:val="88"/>
        </w:numPr>
        <w:tabs>
          <w:tab w:val="left" w:pos="284"/>
        </w:tabs>
        <w:autoSpaceDE w:val="0"/>
        <w:autoSpaceDN w:val="0"/>
        <w:spacing w:line="276" w:lineRule="auto"/>
        <w:ind w:left="284" w:hanging="283"/>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Zdarzenia potencjalnie wypadkowe mające wpływ na bezpieczeństwo pracowników Zakładu tj. niebezpieczne zdarzenia, związane z wykonywaną pracą, podczas którego nie dochodzi do urazów lub pogorszenia stanu zdrowia, należy niezwłocznie zgłosić do Nadzorującego usługę oraz do komórki BHP.</w:t>
      </w:r>
      <w:bookmarkStart w:id="63" w:name="_Toc439937201"/>
      <w:bookmarkStart w:id="64" w:name="_Toc439937224"/>
      <w:bookmarkStart w:id="65" w:name="_Toc440015781"/>
    </w:p>
    <w:p w14:paraId="2B589030" w14:textId="77777777" w:rsidR="00E94A3A" w:rsidRPr="00E94A3A" w:rsidRDefault="00E94A3A" w:rsidP="00E94A3A">
      <w:pPr>
        <w:tabs>
          <w:tab w:val="left" w:pos="945"/>
        </w:tabs>
        <w:rPr>
          <w:rFonts w:asciiTheme="minorHAnsi" w:eastAsia="Calibri" w:hAnsiTheme="minorHAnsi" w:cstheme="minorHAnsi"/>
          <w:sz w:val="22"/>
          <w:szCs w:val="22"/>
        </w:rPr>
      </w:pPr>
      <w:r w:rsidRPr="00E94A3A">
        <w:rPr>
          <w:rFonts w:asciiTheme="minorHAnsi" w:eastAsia="Calibri" w:hAnsiTheme="minorHAnsi" w:cstheme="minorHAnsi"/>
          <w:sz w:val="22"/>
          <w:szCs w:val="22"/>
        </w:rPr>
        <w:tab/>
      </w:r>
      <w:bookmarkEnd w:id="63"/>
      <w:bookmarkEnd w:id="64"/>
      <w:bookmarkEnd w:id="65"/>
    </w:p>
    <w:p w14:paraId="7FA043AC" w14:textId="77777777" w:rsidR="00E94A3A" w:rsidRPr="00E94A3A" w:rsidRDefault="00E94A3A" w:rsidP="00E94A3A">
      <w:pPr>
        <w:jc w:val="right"/>
        <w:rPr>
          <w:rFonts w:asciiTheme="minorHAnsi" w:eastAsia="Calibri" w:hAnsiTheme="minorHAnsi" w:cstheme="minorHAnsi"/>
          <w:sz w:val="22"/>
          <w:szCs w:val="22"/>
        </w:rPr>
      </w:pPr>
    </w:p>
    <w:p w14:paraId="42510D34" w14:textId="77777777" w:rsidR="00E94A3A" w:rsidRPr="00E94A3A" w:rsidRDefault="00E94A3A" w:rsidP="00E94A3A">
      <w:pPr>
        <w:jc w:val="right"/>
        <w:rPr>
          <w:rFonts w:asciiTheme="minorHAnsi" w:eastAsia="Calibri" w:hAnsiTheme="minorHAnsi" w:cstheme="minorHAnsi"/>
          <w:sz w:val="22"/>
          <w:szCs w:val="22"/>
        </w:rPr>
      </w:pPr>
    </w:p>
    <w:p w14:paraId="3A745723" w14:textId="77777777" w:rsidR="00E94A3A" w:rsidRPr="00E94A3A" w:rsidRDefault="00E94A3A" w:rsidP="00E94A3A">
      <w:pPr>
        <w:jc w:val="right"/>
        <w:rPr>
          <w:rFonts w:asciiTheme="minorHAnsi" w:eastAsia="Calibri" w:hAnsiTheme="minorHAnsi" w:cstheme="minorHAnsi"/>
          <w:sz w:val="22"/>
          <w:szCs w:val="22"/>
        </w:rPr>
      </w:pPr>
    </w:p>
    <w:p w14:paraId="1C3FABFD" w14:textId="77777777" w:rsidR="00E94A3A" w:rsidRPr="00E94A3A" w:rsidRDefault="00E94A3A" w:rsidP="00E94A3A">
      <w:pPr>
        <w:jc w:val="right"/>
        <w:rPr>
          <w:rFonts w:asciiTheme="minorHAnsi" w:eastAsia="Calibri" w:hAnsiTheme="minorHAnsi" w:cstheme="minorHAnsi"/>
          <w:sz w:val="22"/>
          <w:szCs w:val="22"/>
        </w:rPr>
      </w:pPr>
    </w:p>
    <w:p w14:paraId="51B5CD52" w14:textId="77777777" w:rsidR="00E94A3A" w:rsidRPr="00E94A3A" w:rsidRDefault="00E94A3A" w:rsidP="00E94A3A">
      <w:pPr>
        <w:jc w:val="right"/>
        <w:rPr>
          <w:rFonts w:asciiTheme="minorHAnsi" w:eastAsia="Calibri" w:hAnsiTheme="minorHAnsi" w:cstheme="minorHAnsi"/>
          <w:sz w:val="22"/>
          <w:szCs w:val="22"/>
        </w:rPr>
      </w:pPr>
    </w:p>
    <w:p w14:paraId="46929669" w14:textId="77777777" w:rsidR="00E94A3A" w:rsidRDefault="00E94A3A" w:rsidP="001654EB">
      <w:pPr>
        <w:rPr>
          <w:rFonts w:asciiTheme="minorHAnsi" w:eastAsia="Calibri" w:hAnsiTheme="minorHAnsi" w:cstheme="minorHAnsi"/>
          <w:sz w:val="22"/>
          <w:szCs w:val="22"/>
        </w:rPr>
      </w:pPr>
    </w:p>
    <w:p w14:paraId="00A108E6" w14:textId="77777777" w:rsidR="001654EB" w:rsidRDefault="001654EB" w:rsidP="001654EB">
      <w:pPr>
        <w:rPr>
          <w:rFonts w:asciiTheme="minorHAnsi" w:eastAsia="Calibri" w:hAnsiTheme="minorHAnsi" w:cstheme="minorHAnsi"/>
          <w:sz w:val="22"/>
          <w:szCs w:val="22"/>
        </w:rPr>
      </w:pPr>
    </w:p>
    <w:p w14:paraId="3CDF0F5C" w14:textId="77777777" w:rsidR="00D16624" w:rsidRDefault="00D16624" w:rsidP="00E94A3A">
      <w:pPr>
        <w:jc w:val="right"/>
        <w:rPr>
          <w:rFonts w:asciiTheme="minorHAnsi" w:eastAsia="Calibri" w:hAnsiTheme="minorHAnsi" w:cstheme="minorHAnsi"/>
          <w:sz w:val="22"/>
          <w:szCs w:val="22"/>
        </w:rPr>
      </w:pPr>
    </w:p>
    <w:p w14:paraId="545D11EA" w14:textId="77777777" w:rsidR="00D16624" w:rsidRDefault="00D16624" w:rsidP="00E94A3A">
      <w:pPr>
        <w:jc w:val="right"/>
        <w:rPr>
          <w:rFonts w:asciiTheme="minorHAnsi" w:eastAsia="Calibri" w:hAnsiTheme="minorHAnsi" w:cstheme="minorHAnsi"/>
          <w:sz w:val="22"/>
          <w:szCs w:val="22"/>
        </w:rPr>
      </w:pPr>
    </w:p>
    <w:p w14:paraId="11852CFB" w14:textId="77777777" w:rsidR="00D16624" w:rsidRDefault="00D16624" w:rsidP="00E94A3A">
      <w:pPr>
        <w:jc w:val="right"/>
        <w:rPr>
          <w:rFonts w:asciiTheme="minorHAnsi" w:eastAsia="Calibri" w:hAnsiTheme="minorHAnsi" w:cstheme="minorHAnsi"/>
          <w:sz w:val="22"/>
          <w:szCs w:val="22"/>
        </w:rPr>
      </w:pPr>
    </w:p>
    <w:p w14:paraId="3D1B4D09" w14:textId="77777777" w:rsidR="00D16624" w:rsidRDefault="00D16624" w:rsidP="00E94A3A">
      <w:pPr>
        <w:jc w:val="right"/>
        <w:rPr>
          <w:rFonts w:asciiTheme="minorHAnsi" w:eastAsia="Calibri" w:hAnsiTheme="minorHAnsi" w:cstheme="minorHAnsi"/>
          <w:sz w:val="22"/>
          <w:szCs w:val="22"/>
        </w:rPr>
      </w:pPr>
    </w:p>
    <w:p w14:paraId="5B67206B" w14:textId="77777777" w:rsidR="00D4773C" w:rsidRDefault="00D4773C" w:rsidP="00E94A3A">
      <w:pPr>
        <w:jc w:val="right"/>
        <w:rPr>
          <w:rFonts w:asciiTheme="minorHAnsi" w:eastAsia="Calibri" w:hAnsiTheme="minorHAnsi" w:cstheme="minorHAnsi"/>
          <w:sz w:val="22"/>
          <w:szCs w:val="22"/>
        </w:rPr>
      </w:pPr>
    </w:p>
    <w:p w14:paraId="1E539405" w14:textId="77777777" w:rsidR="00D4773C" w:rsidRPr="00E94A3A" w:rsidRDefault="00D4773C" w:rsidP="00E94A3A">
      <w:pPr>
        <w:jc w:val="right"/>
        <w:rPr>
          <w:rFonts w:asciiTheme="minorHAnsi" w:eastAsia="Calibri" w:hAnsiTheme="minorHAnsi" w:cstheme="minorHAnsi"/>
          <w:sz w:val="22"/>
          <w:szCs w:val="22"/>
        </w:rPr>
      </w:pPr>
    </w:p>
    <w:p w14:paraId="076253EB" w14:textId="77777777" w:rsidR="00E94A3A" w:rsidRPr="00E94A3A" w:rsidRDefault="00E94A3A" w:rsidP="00E94A3A">
      <w:pPr>
        <w:jc w:val="right"/>
        <w:rPr>
          <w:rFonts w:asciiTheme="minorHAnsi" w:eastAsia="Calibri" w:hAnsiTheme="minorHAnsi" w:cstheme="minorHAnsi"/>
          <w:sz w:val="22"/>
          <w:szCs w:val="22"/>
        </w:rPr>
      </w:pPr>
      <w:r w:rsidRPr="00E94A3A">
        <w:rPr>
          <w:rFonts w:asciiTheme="minorHAnsi" w:eastAsia="Calibri" w:hAnsiTheme="minorHAnsi" w:cstheme="minorHAnsi"/>
          <w:sz w:val="22"/>
          <w:szCs w:val="22"/>
        </w:rPr>
        <w:lastRenderedPageBreak/>
        <w:t xml:space="preserve">Załącznik Nr 1 </w:t>
      </w:r>
    </w:p>
    <w:p w14:paraId="623A1884" w14:textId="77777777" w:rsidR="00E94A3A" w:rsidRPr="00E94A3A" w:rsidRDefault="00E94A3A" w:rsidP="00E94A3A">
      <w:pPr>
        <w:jc w:val="right"/>
        <w:rPr>
          <w:rFonts w:asciiTheme="minorHAnsi" w:eastAsia="Calibri" w:hAnsiTheme="minorHAnsi" w:cstheme="minorHAnsi"/>
          <w:sz w:val="22"/>
          <w:szCs w:val="22"/>
        </w:rPr>
      </w:pPr>
      <w:r w:rsidRPr="00E94A3A">
        <w:rPr>
          <w:rFonts w:asciiTheme="minorHAnsi" w:eastAsia="Calibri" w:hAnsiTheme="minorHAnsi" w:cstheme="minorHAnsi"/>
          <w:sz w:val="22"/>
          <w:szCs w:val="22"/>
        </w:rPr>
        <w:t>do Zasad współpracy z Wykonawcami i Podwykonawcami</w:t>
      </w:r>
    </w:p>
    <w:p w14:paraId="69CB57FE" w14:textId="77777777" w:rsidR="00E94A3A" w:rsidRPr="00E94A3A" w:rsidRDefault="00E94A3A" w:rsidP="00E94A3A">
      <w:pPr>
        <w:jc w:val="right"/>
        <w:rPr>
          <w:rFonts w:asciiTheme="minorHAnsi" w:eastAsia="Calibri" w:hAnsiTheme="minorHAnsi" w:cstheme="minorHAnsi"/>
          <w:sz w:val="22"/>
          <w:szCs w:val="22"/>
        </w:rPr>
      </w:pPr>
      <w:r w:rsidRPr="00E94A3A">
        <w:rPr>
          <w:rFonts w:asciiTheme="minorHAnsi" w:eastAsia="Calibri" w:hAnsiTheme="minorHAnsi" w:cstheme="minorHAnsi"/>
          <w:sz w:val="22"/>
          <w:szCs w:val="22"/>
        </w:rPr>
        <w:t>w zakresie bezpieczeństwa i higieny pracy oraz ochrony przeciwpożarowej</w:t>
      </w:r>
    </w:p>
    <w:p w14:paraId="38FB9586" w14:textId="77777777" w:rsidR="00E94A3A" w:rsidRPr="00E94A3A" w:rsidRDefault="00E94A3A" w:rsidP="00E94A3A">
      <w:pPr>
        <w:rPr>
          <w:rFonts w:asciiTheme="minorHAnsi" w:eastAsia="Calibri" w:hAnsiTheme="minorHAnsi" w:cstheme="minorHAnsi"/>
          <w:sz w:val="22"/>
          <w:szCs w:val="22"/>
        </w:rPr>
      </w:pPr>
    </w:p>
    <w:p w14:paraId="26A3FEE3" w14:textId="77777777" w:rsidR="00E94A3A" w:rsidRPr="00E94A3A" w:rsidRDefault="00E94A3A" w:rsidP="00E94A3A">
      <w:pPr>
        <w:widowControl w:val="0"/>
        <w:tabs>
          <w:tab w:val="center" w:pos="4819"/>
          <w:tab w:val="left" w:pos="8115"/>
        </w:tabs>
        <w:suppressAutoHyphens/>
        <w:spacing w:before="240" w:line="276" w:lineRule="auto"/>
        <w:jc w:val="center"/>
        <w:rPr>
          <w:rFonts w:asciiTheme="minorHAnsi" w:hAnsiTheme="minorHAnsi" w:cstheme="minorHAnsi"/>
          <w:b/>
          <w:bCs/>
          <w:kern w:val="1"/>
          <w:sz w:val="22"/>
          <w:szCs w:val="22"/>
          <w:lang w:eastAsia="zh-CN" w:bidi="hi-IN"/>
        </w:rPr>
      </w:pPr>
      <w:r w:rsidRPr="00E94A3A">
        <w:rPr>
          <w:rFonts w:asciiTheme="minorHAnsi" w:eastAsia="SimSun" w:hAnsiTheme="minorHAnsi" w:cstheme="minorHAnsi"/>
          <w:b/>
          <w:bCs/>
          <w:kern w:val="1"/>
          <w:sz w:val="22"/>
          <w:szCs w:val="22"/>
          <w:lang w:eastAsia="zh-CN" w:bidi="hi-IN"/>
        </w:rPr>
        <w:t>POROZUMIENIE</w:t>
      </w:r>
    </w:p>
    <w:p w14:paraId="7C760FB2" w14:textId="77777777" w:rsidR="00E94A3A" w:rsidRPr="00E94A3A" w:rsidRDefault="00E94A3A" w:rsidP="00E94A3A">
      <w:pPr>
        <w:widowControl w:val="0"/>
        <w:suppressAutoHyphens/>
        <w:spacing w:before="240" w:line="276" w:lineRule="auto"/>
        <w:jc w:val="center"/>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zawarte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dniu ……………………….….</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r.</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58451992" w14:textId="77777777" w:rsidR="00E94A3A" w:rsidRPr="00E94A3A" w:rsidRDefault="00E94A3A" w:rsidP="00E94A3A">
      <w:pPr>
        <w:widowControl w:val="0"/>
        <w:suppressAutoHyphens/>
        <w:spacing w:line="276" w:lineRule="auto"/>
        <w:jc w:val="center"/>
        <w:rPr>
          <w:rFonts w:asciiTheme="minorHAnsi" w:eastAsia="SimSun" w:hAnsiTheme="minorHAnsi" w:cstheme="minorHAnsi"/>
          <w:kern w:val="1"/>
          <w:sz w:val="22"/>
          <w:szCs w:val="22"/>
          <w:lang w:eastAsia="zh-CN" w:bidi="hi-IN"/>
        </w:rPr>
      </w:pPr>
    </w:p>
    <w:p w14:paraId="6DF2E442" w14:textId="77777777" w:rsidR="00E94A3A" w:rsidRPr="00E94A3A" w:rsidRDefault="00E94A3A" w:rsidP="00E94A3A">
      <w:pPr>
        <w:widowControl w:val="0"/>
        <w:suppressAutoHyphens/>
        <w:spacing w:line="276" w:lineRule="auto"/>
        <w:jc w:val="center"/>
        <w:rPr>
          <w:rFonts w:asciiTheme="minorHAnsi" w:eastAsia="SimSun" w:hAnsiTheme="minorHAnsi" w:cstheme="minorHAnsi"/>
          <w:b/>
          <w:bCs/>
          <w:kern w:val="1"/>
          <w:sz w:val="22"/>
          <w:szCs w:val="22"/>
          <w:lang w:eastAsia="zh-CN" w:bidi="hi-IN"/>
        </w:rPr>
      </w:pPr>
      <w:r w:rsidRPr="00E94A3A">
        <w:rPr>
          <w:rFonts w:asciiTheme="minorHAnsi" w:eastAsia="SimSun" w:hAnsiTheme="minorHAnsi" w:cstheme="minorHAnsi"/>
          <w:b/>
          <w:bCs/>
          <w:kern w:val="1"/>
          <w:sz w:val="22"/>
          <w:szCs w:val="22"/>
          <w:lang w:eastAsia="zh-CN" w:bidi="hi-IN"/>
        </w:rPr>
        <w:t>dotyczące</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pracodawców,</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których</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pracownicy</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wykonują</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pracę</w:t>
      </w:r>
      <w:r w:rsidRPr="00E94A3A">
        <w:rPr>
          <w:rFonts w:asciiTheme="minorHAnsi" w:hAnsiTheme="minorHAnsi" w:cstheme="minorHAnsi"/>
          <w:b/>
          <w:bCs/>
          <w:kern w:val="1"/>
          <w:sz w:val="22"/>
          <w:szCs w:val="22"/>
          <w:lang w:eastAsia="zh-CN" w:bidi="hi-IN"/>
        </w:rPr>
        <w:t xml:space="preserve"> </w:t>
      </w:r>
      <w:r w:rsidRPr="00E94A3A">
        <w:rPr>
          <w:rFonts w:asciiTheme="minorHAnsi" w:hAnsiTheme="minorHAnsi" w:cstheme="minorHAnsi"/>
          <w:b/>
          <w:bCs/>
          <w:kern w:val="1"/>
          <w:sz w:val="22"/>
          <w:szCs w:val="22"/>
          <w:lang w:eastAsia="zh-CN" w:bidi="hi-IN"/>
        </w:rPr>
        <w:br/>
      </w:r>
      <w:r w:rsidRPr="00E94A3A">
        <w:rPr>
          <w:rFonts w:asciiTheme="minorHAnsi" w:eastAsia="SimSun" w:hAnsiTheme="minorHAnsi" w:cstheme="minorHAnsi"/>
          <w:b/>
          <w:bCs/>
          <w:kern w:val="1"/>
          <w:sz w:val="22"/>
          <w:szCs w:val="22"/>
          <w:lang w:eastAsia="zh-CN" w:bidi="hi-IN"/>
        </w:rPr>
        <w:t>w</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w</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zakresie</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zapewnienia</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bezpieczeństwa</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i</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higieny</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pracy.</w:t>
      </w:r>
    </w:p>
    <w:p w14:paraId="1A2B993C" w14:textId="77777777" w:rsidR="00E94A3A" w:rsidRPr="00E94A3A" w:rsidRDefault="00E94A3A" w:rsidP="00E94A3A">
      <w:pPr>
        <w:widowControl w:val="0"/>
        <w:suppressAutoHyphens/>
        <w:spacing w:line="276" w:lineRule="auto"/>
        <w:jc w:val="both"/>
        <w:rPr>
          <w:rFonts w:asciiTheme="minorHAnsi" w:eastAsia="SimSun" w:hAnsiTheme="minorHAnsi" w:cstheme="minorHAnsi"/>
          <w:b/>
          <w:bCs/>
          <w:kern w:val="1"/>
          <w:sz w:val="22"/>
          <w:szCs w:val="22"/>
          <w:lang w:eastAsia="zh-CN" w:bidi="hi-IN"/>
        </w:rPr>
      </w:pPr>
    </w:p>
    <w:p w14:paraId="15A263F2"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Na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podstawie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art.</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208</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Kodeksu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zawiera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się</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porozumienie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współdziałaniu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pomiędzy następującymi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pracodawcami:</w:t>
      </w:r>
    </w:p>
    <w:p w14:paraId="11E109E4" w14:textId="77777777" w:rsidR="00E94A3A" w:rsidRPr="00E94A3A" w:rsidRDefault="00E94A3A" w:rsidP="00E94A3A">
      <w:pPr>
        <w:widowControl w:val="0"/>
        <w:suppressAutoHyphens/>
        <w:spacing w:before="120"/>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1.</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0145348B" w14:textId="77777777" w:rsidR="00E94A3A" w:rsidRPr="00E94A3A" w:rsidRDefault="00E94A3A" w:rsidP="00E94A3A">
      <w:pPr>
        <w:widowControl w:val="0"/>
        <w:suppressAutoHyphens/>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(Nazwa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adres</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firmy)</w:t>
      </w:r>
    </w:p>
    <w:p w14:paraId="56FD5B43"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reprezentowaną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przez</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50A2FDF8" w14:textId="77777777" w:rsidR="00E94A3A" w:rsidRPr="00E94A3A" w:rsidRDefault="00E94A3A" w:rsidP="00E94A3A">
      <w:pPr>
        <w:widowControl w:val="0"/>
        <w:suppressAutoHyphens/>
        <w:spacing w:before="120"/>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2.</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17F5F63A" w14:textId="77777777" w:rsidR="00E94A3A" w:rsidRPr="00E94A3A" w:rsidRDefault="00E94A3A" w:rsidP="00E94A3A">
      <w:pPr>
        <w:widowControl w:val="0"/>
        <w:suppressAutoHyphens/>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(Nazwa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adres</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firmy)</w:t>
      </w:r>
    </w:p>
    <w:p w14:paraId="51F3CE75"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reprezentowaną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przez</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114451F9" w14:textId="77777777" w:rsidR="00E94A3A" w:rsidRPr="00E94A3A" w:rsidRDefault="00E94A3A" w:rsidP="00E94A3A">
      <w:pPr>
        <w:widowControl w:val="0"/>
        <w:suppressAutoHyphens/>
        <w:spacing w:before="120"/>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3.</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05096D6A" w14:textId="77777777" w:rsidR="00E94A3A" w:rsidRPr="00E94A3A" w:rsidRDefault="00E94A3A" w:rsidP="00E94A3A">
      <w:pPr>
        <w:widowControl w:val="0"/>
        <w:suppressAutoHyphens/>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(Nazwa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adres</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firmy)</w:t>
      </w:r>
    </w:p>
    <w:p w14:paraId="55B73893"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reprezentowaną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przez</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71023AAA" w14:textId="77777777" w:rsidR="00E94A3A" w:rsidRPr="00E94A3A" w:rsidRDefault="00E94A3A" w:rsidP="00E94A3A">
      <w:pPr>
        <w:widowControl w:val="0"/>
        <w:suppressAutoHyphens/>
        <w:spacing w:before="120"/>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4.</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7D916EBC" w14:textId="77777777" w:rsidR="00E94A3A" w:rsidRPr="00E94A3A" w:rsidRDefault="00E94A3A" w:rsidP="00E94A3A">
      <w:pPr>
        <w:widowControl w:val="0"/>
        <w:suppressAutoHyphens/>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(Nazwa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adres</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firmy)</w:t>
      </w:r>
    </w:p>
    <w:p w14:paraId="4F52208D"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reprezentowaną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przez</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1CB79D9D" w14:textId="77777777" w:rsidR="00E94A3A" w:rsidRPr="00E94A3A" w:rsidRDefault="00E94A3A" w:rsidP="00E94A3A">
      <w:pPr>
        <w:widowControl w:val="0"/>
        <w:suppressAutoHyphens/>
        <w:spacing w:before="120" w:line="276" w:lineRule="auto"/>
        <w:jc w:val="center"/>
        <w:rPr>
          <w:rFonts w:asciiTheme="minorHAnsi" w:eastAsia="SimSun" w:hAnsiTheme="minorHAnsi" w:cstheme="minorHAnsi"/>
          <w:b/>
          <w:bCs/>
          <w:kern w:val="1"/>
          <w:sz w:val="22"/>
          <w:szCs w:val="22"/>
          <w:lang w:eastAsia="zh-CN" w:bidi="hi-IN"/>
        </w:rPr>
      </w:pPr>
      <w:r w:rsidRPr="00E94A3A">
        <w:rPr>
          <w:rFonts w:asciiTheme="minorHAnsi" w:eastAsia="SimSun" w:hAnsiTheme="minorHAnsi" w:cstheme="minorHAnsi"/>
          <w:b/>
          <w:bCs/>
          <w:kern w:val="1"/>
          <w:sz w:val="22"/>
          <w:szCs w:val="22"/>
          <w:lang w:eastAsia="zh-CN" w:bidi="hi-IN"/>
        </w:rPr>
        <w:t>§</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1.</w:t>
      </w:r>
    </w:p>
    <w:p w14:paraId="4B264216"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Pracodawcy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zgodnie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oświadczają,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że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pracownicy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wykonują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jednocześnie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pracę</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tym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samym</w:t>
      </w:r>
      <w:r w:rsidRPr="00E94A3A">
        <w:rPr>
          <w:rFonts w:asciiTheme="minorHAnsi" w:eastAsia="SimSun" w:hAnsiTheme="minorHAnsi" w:cstheme="minorHAnsi"/>
          <w:kern w:val="1"/>
          <w:sz w:val="22"/>
          <w:szCs w:val="22"/>
          <w:lang w:eastAsia="zh-CN" w:bidi="hi-IN"/>
        </w:rPr>
        <w:br/>
        <w:t>miejscu,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tj.</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p>
    <w:p w14:paraId="15C22CB9"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zwanym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dalej</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miejscem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pracy</w:t>
      </w:r>
      <w:r w:rsidRPr="00E94A3A">
        <w:rPr>
          <w:rFonts w:asciiTheme="minorHAnsi" w:hAnsiTheme="minorHAnsi" w:cstheme="minorHAnsi"/>
          <w:kern w:val="1"/>
          <w:sz w:val="22"/>
          <w:szCs w:val="22"/>
          <w:lang w:eastAsia="zh-CN" w:bidi="hi-IN"/>
        </w:rPr>
        <w:t>”</w:t>
      </w:r>
      <w:r w:rsidRPr="00E94A3A">
        <w:rPr>
          <w:rFonts w:asciiTheme="minorHAnsi" w:eastAsia="SimSun" w:hAnsiTheme="minorHAnsi" w:cstheme="minorHAnsi"/>
          <w:kern w:val="1"/>
          <w:sz w:val="22"/>
          <w:szCs w:val="22"/>
          <w:lang w:eastAsia="zh-CN" w:bidi="hi-IN"/>
        </w:rPr>
        <w:t>.</w:t>
      </w:r>
    </w:p>
    <w:p w14:paraId="553A69CE" w14:textId="77777777" w:rsidR="00E94A3A" w:rsidRPr="00E94A3A" w:rsidRDefault="00E94A3A" w:rsidP="00E94A3A">
      <w:pPr>
        <w:widowControl w:val="0"/>
        <w:suppressAutoHyphens/>
        <w:spacing w:before="120" w:line="276" w:lineRule="auto"/>
        <w:jc w:val="center"/>
        <w:rPr>
          <w:rFonts w:asciiTheme="minorHAnsi" w:eastAsia="SimSun" w:hAnsiTheme="minorHAnsi" w:cstheme="minorHAnsi"/>
          <w:b/>
          <w:bCs/>
          <w:kern w:val="1"/>
          <w:sz w:val="22"/>
          <w:szCs w:val="22"/>
          <w:lang w:eastAsia="zh-CN" w:bidi="hi-IN"/>
        </w:rPr>
      </w:pPr>
      <w:r w:rsidRPr="00E94A3A">
        <w:rPr>
          <w:rFonts w:asciiTheme="minorHAnsi" w:eastAsia="SimSun" w:hAnsiTheme="minorHAnsi" w:cstheme="minorHAnsi"/>
          <w:b/>
          <w:bCs/>
          <w:kern w:val="1"/>
          <w:sz w:val="22"/>
          <w:szCs w:val="22"/>
          <w:lang w:eastAsia="zh-CN" w:bidi="hi-IN"/>
        </w:rPr>
        <w:t>§</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2.</w:t>
      </w:r>
    </w:p>
    <w:p w14:paraId="3CF9F14F"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Pracodawcy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zobowiązują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się</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współpracować</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sobą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celu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zapewnienia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bezpiecznych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higienicznych</w:t>
      </w:r>
      <w:r w:rsidRPr="00E94A3A">
        <w:rPr>
          <w:rFonts w:asciiTheme="minorHAnsi" w:eastAsia="SimSun" w:hAnsiTheme="minorHAnsi" w:cstheme="minorHAnsi"/>
          <w:kern w:val="1"/>
          <w:sz w:val="22"/>
          <w:szCs w:val="22"/>
          <w:lang w:eastAsia="zh-CN" w:bidi="hi-IN"/>
        </w:rPr>
        <w:br/>
        <w:t>warunków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miejscu,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którym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mowa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1.</w:t>
      </w:r>
    </w:p>
    <w:p w14:paraId="5BAB25A2" w14:textId="77777777" w:rsidR="00E94A3A" w:rsidRPr="00E94A3A" w:rsidRDefault="00E94A3A" w:rsidP="00E94A3A">
      <w:pPr>
        <w:widowControl w:val="0"/>
        <w:suppressAutoHyphens/>
        <w:spacing w:before="120" w:line="276" w:lineRule="auto"/>
        <w:jc w:val="center"/>
        <w:rPr>
          <w:rFonts w:asciiTheme="minorHAnsi" w:eastAsia="SimSun" w:hAnsiTheme="minorHAnsi" w:cstheme="minorHAnsi"/>
          <w:b/>
          <w:bCs/>
          <w:kern w:val="1"/>
          <w:sz w:val="22"/>
          <w:szCs w:val="22"/>
          <w:lang w:eastAsia="zh-CN" w:bidi="hi-IN"/>
        </w:rPr>
      </w:pPr>
      <w:r w:rsidRPr="00E94A3A">
        <w:rPr>
          <w:rFonts w:asciiTheme="minorHAnsi" w:eastAsia="SimSun" w:hAnsiTheme="minorHAnsi" w:cstheme="minorHAnsi"/>
          <w:b/>
          <w:bCs/>
          <w:kern w:val="1"/>
          <w:sz w:val="22"/>
          <w:szCs w:val="22"/>
          <w:lang w:eastAsia="zh-CN" w:bidi="hi-IN"/>
        </w:rPr>
        <w:t>§</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3.</w:t>
      </w:r>
    </w:p>
    <w:p w14:paraId="4FCFB20F"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Pracodawcy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koordynatora bhp</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sprawującego</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nadzór</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nad</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bezpieczeństwem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higieną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pracy wyznaczają: ………………..................................................................... tel.</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t>
      </w:r>
      <w:r w:rsidRPr="00E94A3A">
        <w:rPr>
          <w:rFonts w:asciiTheme="minorHAnsi" w:hAnsiTheme="minorHAnsi" w:cstheme="minorHAnsi"/>
          <w:kern w:val="1"/>
          <w:sz w:val="22"/>
          <w:szCs w:val="22"/>
          <w:lang w:eastAsia="zh-CN" w:bidi="hi-IN"/>
        </w:rPr>
        <w:t xml:space="preserve"> </w:t>
      </w:r>
    </w:p>
    <w:p w14:paraId="6DEECD1A" w14:textId="77777777" w:rsidR="00E94A3A" w:rsidRPr="00E94A3A" w:rsidRDefault="00E94A3A" w:rsidP="00E94A3A">
      <w:pPr>
        <w:widowControl w:val="0"/>
        <w:suppressAutoHyphens/>
        <w:spacing w:before="120" w:line="276" w:lineRule="auto"/>
        <w:jc w:val="center"/>
        <w:rPr>
          <w:rFonts w:asciiTheme="minorHAnsi" w:eastAsia="SimSun" w:hAnsiTheme="minorHAnsi" w:cstheme="minorHAnsi"/>
          <w:b/>
          <w:bCs/>
          <w:kern w:val="1"/>
          <w:sz w:val="22"/>
          <w:szCs w:val="22"/>
          <w:lang w:eastAsia="zh-CN" w:bidi="hi-IN"/>
        </w:rPr>
      </w:pPr>
      <w:r w:rsidRPr="00E94A3A">
        <w:rPr>
          <w:rFonts w:asciiTheme="minorHAnsi" w:eastAsia="SimSun" w:hAnsiTheme="minorHAnsi" w:cstheme="minorHAnsi"/>
          <w:b/>
          <w:bCs/>
          <w:kern w:val="1"/>
          <w:sz w:val="22"/>
          <w:szCs w:val="22"/>
          <w:lang w:eastAsia="zh-CN" w:bidi="hi-IN"/>
        </w:rPr>
        <w:t>§</w:t>
      </w: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4.</w:t>
      </w:r>
    </w:p>
    <w:p w14:paraId="7D3F4E9C"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Koordynator bhp</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ma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prawo:</w:t>
      </w:r>
    </w:p>
    <w:p w14:paraId="00B7B3BB" w14:textId="77777777" w:rsidR="00E94A3A" w:rsidRPr="00E94A3A" w:rsidRDefault="00E94A3A" w:rsidP="002A5EDC">
      <w:pPr>
        <w:widowControl w:val="0"/>
        <w:numPr>
          <w:ilvl w:val="0"/>
          <w:numId w:val="100"/>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kontroli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wszystkich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pracowników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miejscu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pracy;</w:t>
      </w:r>
    </w:p>
    <w:p w14:paraId="2276C68E" w14:textId="77777777" w:rsidR="00E94A3A" w:rsidRPr="00E94A3A" w:rsidRDefault="00E94A3A" w:rsidP="002A5EDC">
      <w:pPr>
        <w:widowControl w:val="0"/>
        <w:numPr>
          <w:ilvl w:val="0"/>
          <w:numId w:val="100"/>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wydawania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poleceń</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zakresie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poprawy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warunków</w:t>
      </w:r>
      <w:r w:rsidRPr="00E94A3A">
        <w:rPr>
          <w:rFonts w:asciiTheme="minorHAnsi" w:hAnsiTheme="minorHAnsi" w:cstheme="minorHAnsi"/>
          <w:kern w:val="1"/>
          <w:sz w:val="22"/>
          <w:szCs w:val="22"/>
          <w:lang w:eastAsia="zh-CN" w:bidi="hi-IN"/>
        </w:rPr>
        <w:t xml:space="preserve"> p</w:t>
      </w:r>
      <w:r w:rsidRPr="00E94A3A">
        <w:rPr>
          <w:rFonts w:asciiTheme="minorHAnsi" w:eastAsia="SimSun" w:hAnsiTheme="minorHAnsi" w:cstheme="minorHAnsi"/>
          <w:kern w:val="1"/>
          <w:sz w:val="22"/>
          <w:szCs w:val="22"/>
          <w:lang w:eastAsia="zh-CN" w:bidi="hi-IN"/>
        </w:rPr>
        <w:t>racy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przestrzegania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przepisów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zasad</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bhp</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oraz</w:t>
      </w:r>
      <w:r w:rsidRPr="00E94A3A">
        <w:rPr>
          <w:rFonts w:asciiTheme="minorHAnsi" w:hAnsiTheme="minorHAnsi" w:cstheme="minorHAnsi"/>
          <w:kern w:val="1"/>
          <w:sz w:val="22"/>
          <w:szCs w:val="22"/>
          <w:lang w:eastAsia="zh-CN" w:bidi="hi-IN"/>
        </w:rPr>
        <w:t xml:space="preserve"> przepisów </w:t>
      </w:r>
      <w:r w:rsidRPr="00E94A3A">
        <w:rPr>
          <w:rFonts w:asciiTheme="minorHAnsi" w:eastAsia="SimSun" w:hAnsiTheme="minorHAnsi" w:cstheme="minorHAnsi"/>
          <w:kern w:val="1"/>
          <w:sz w:val="22"/>
          <w:szCs w:val="22"/>
          <w:lang w:eastAsia="zh-CN" w:bidi="hi-IN"/>
        </w:rPr>
        <w:t>ochrony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przeciwpożarowej;</w:t>
      </w:r>
    </w:p>
    <w:p w14:paraId="41AC0337" w14:textId="77777777" w:rsidR="00E94A3A" w:rsidRPr="00E94A3A" w:rsidRDefault="00E94A3A" w:rsidP="002A5EDC">
      <w:pPr>
        <w:widowControl w:val="0"/>
        <w:numPr>
          <w:ilvl w:val="0"/>
          <w:numId w:val="100"/>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uczestniczenia</w:t>
      </w:r>
      <w:r w:rsidRPr="00E94A3A">
        <w:rPr>
          <w:rFonts w:asciiTheme="minorHAnsi" w:hAnsiTheme="minorHAnsi" w:cstheme="minorHAnsi"/>
          <w:kern w:val="1"/>
          <w:sz w:val="22"/>
          <w:szCs w:val="22"/>
          <w:lang w:eastAsia="zh-CN" w:bidi="hi-IN"/>
        </w:rPr>
        <w:t xml:space="preserve"> w kontroli stanu bezpieczeństwa i higieny pracy;</w:t>
      </w:r>
    </w:p>
    <w:p w14:paraId="7F041AD9" w14:textId="77777777" w:rsidR="00E94A3A" w:rsidRPr="00E94A3A" w:rsidRDefault="00E94A3A" w:rsidP="002A5EDC">
      <w:pPr>
        <w:widowControl w:val="0"/>
        <w:numPr>
          <w:ilvl w:val="0"/>
          <w:numId w:val="100"/>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występowania do poszczególnych pracodawców z zaleceniem natychmiastowego usunięcia stwierdzonych zagrożeń wypadkowych oraz innych uchybień w zakresie bezpieczeństwa i higieny pracy;</w:t>
      </w:r>
    </w:p>
    <w:p w14:paraId="5B86F276" w14:textId="77777777" w:rsidR="00E94A3A" w:rsidRPr="00E94A3A" w:rsidRDefault="00E94A3A" w:rsidP="002A5EDC">
      <w:pPr>
        <w:widowControl w:val="0"/>
        <w:numPr>
          <w:ilvl w:val="0"/>
          <w:numId w:val="100"/>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niezwłocznego wstrzymania pracy maszyny lub urządzenia w razie wystąpienia bezpośredniego zagrożenia życia lub zdrowia pracownika lub innej osoby;</w:t>
      </w:r>
    </w:p>
    <w:p w14:paraId="63108DFA" w14:textId="77777777" w:rsidR="00E94A3A" w:rsidRPr="00E94A3A" w:rsidRDefault="00E94A3A" w:rsidP="002A5EDC">
      <w:pPr>
        <w:widowControl w:val="0"/>
        <w:numPr>
          <w:ilvl w:val="0"/>
          <w:numId w:val="100"/>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niezwłocznego odsunięcia od pracy pracownika zatrudnionego przy pracach wzbronionych;</w:t>
      </w:r>
    </w:p>
    <w:p w14:paraId="0D23AC5B" w14:textId="77777777" w:rsidR="00E94A3A" w:rsidRPr="00E94A3A" w:rsidRDefault="00E94A3A" w:rsidP="002A5EDC">
      <w:pPr>
        <w:widowControl w:val="0"/>
        <w:numPr>
          <w:ilvl w:val="0"/>
          <w:numId w:val="100"/>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lastRenderedPageBreak/>
        <w:t>niezwłocznego odsunięcia od pracy pracownika, który swoim zachowaniem lub sposobem wykonywania pracy stwarza bezpośrednie zagrożenie dla życia lub zdrowia własnego lub innych osób.</w:t>
      </w:r>
    </w:p>
    <w:p w14:paraId="2C97CE31" w14:textId="77777777" w:rsidR="00E94A3A" w:rsidRPr="00E94A3A" w:rsidRDefault="00E94A3A" w:rsidP="00E94A3A">
      <w:pPr>
        <w:widowControl w:val="0"/>
        <w:suppressAutoHyphens/>
        <w:spacing w:before="120" w:line="276" w:lineRule="auto"/>
        <w:jc w:val="center"/>
        <w:rPr>
          <w:rFonts w:asciiTheme="minorHAnsi" w:hAnsiTheme="minorHAnsi" w:cstheme="minorHAnsi"/>
          <w:b/>
          <w:bCs/>
          <w:kern w:val="1"/>
          <w:sz w:val="22"/>
          <w:szCs w:val="22"/>
          <w:lang w:eastAsia="zh-CN" w:bidi="hi-IN"/>
        </w:rPr>
      </w:pPr>
      <w:r w:rsidRPr="00E94A3A">
        <w:rPr>
          <w:rFonts w:asciiTheme="minorHAnsi" w:hAnsiTheme="minorHAnsi" w:cstheme="minorHAnsi"/>
          <w:b/>
          <w:bCs/>
          <w:kern w:val="1"/>
          <w:sz w:val="22"/>
          <w:szCs w:val="22"/>
          <w:lang w:eastAsia="zh-CN" w:bidi="hi-IN"/>
        </w:rPr>
        <w:t>§ 5.</w:t>
      </w:r>
    </w:p>
    <w:p w14:paraId="56CDEAF1" w14:textId="77777777" w:rsidR="00E94A3A" w:rsidRPr="00E94A3A" w:rsidRDefault="00E94A3A" w:rsidP="00E94A3A">
      <w:pPr>
        <w:widowControl w:val="0"/>
        <w:suppressAutoHyphens/>
        <w:spacing w:line="276" w:lineRule="auto"/>
        <w:jc w:val="both"/>
        <w:rPr>
          <w:rFonts w:asciiTheme="minorHAnsi"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Wyznaczenie koordynatora bhp, o którym mowa w § 3, nie zwalnia poszczególnych pracodawców z obowiązku zapewnienie bezpieczeństwa i higieny pracy zatrudnionym przez nich pracownikom.</w:t>
      </w:r>
    </w:p>
    <w:p w14:paraId="34BB01C8" w14:textId="77777777" w:rsidR="00E94A3A" w:rsidRPr="00E94A3A" w:rsidRDefault="00E94A3A" w:rsidP="00E94A3A">
      <w:pPr>
        <w:widowControl w:val="0"/>
        <w:suppressAutoHyphens/>
        <w:spacing w:before="120" w:line="276" w:lineRule="auto"/>
        <w:jc w:val="center"/>
        <w:rPr>
          <w:rFonts w:asciiTheme="minorHAnsi" w:eastAsia="SimSun" w:hAnsiTheme="minorHAnsi" w:cstheme="minorHAnsi"/>
          <w:b/>
          <w:bCs/>
          <w:kern w:val="1"/>
          <w:sz w:val="22"/>
          <w:szCs w:val="22"/>
          <w:lang w:eastAsia="zh-CN" w:bidi="hi-IN"/>
        </w:rPr>
      </w:pPr>
      <w:r w:rsidRPr="00E94A3A">
        <w:rPr>
          <w:rFonts w:asciiTheme="minorHAnsi" w:hAnsiTheme="minorHAnsi" w:cstheme="minorHAnsi"/>
          <w:b/>
          <w:bCs/>
          <w:kern w:val="1"/>
          <w:sz w:val="22"/>
          <w:szCs w:val="22"/>
          <w:lang w:eastAsia="zh-CN" w:bidi="hi-IN"/>
        </w:rPr>
        <w:t xml:space="preserve">§ </w:t>
      </w:r>
      <w:r w:rsidRPr="00E94A3A">
        <w:rPr>
          <w:rFonts w:asciiTheme="minorHAnsi" w:eastAsia="SimSun" w:hAnsiTheme="minorHAnsi" w:cstheme="minorHAnsi"/>
          <w:b/>
          <w:bCs/>
          <w:kern w:val="1"/>
          <w:sz w:val="22"/>
          <w:szCs w:val="22"/>
          <w:lang w:eastAsia="zh-CN" w:bidi="hi-IN"/>
        </w:rPr>
        <w:t>6.</w:t>
      </w:r>
    </w:p>
    <w:p w14:paraId="05403485" w14:textId="77777777" w:rsidR="00E94A3A" w:rsidRPr="00E94A3A" w:rsidRDefault="00E94A3A" w:rsidP="00E94A3A">
      <w:pPr>
        <w:widowControl w:val="0"/>
        <w:suppressAutoHyphens/>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Pracodawcy ustalają następujące zasady współdziałania, w tym uwzględniając sposoby postępowania</w:t>
      </w:r>
      <w:r w:rsidRPr="00E94A3A">
        <w:rPr>
          <w:rFonts w:asciiTheme="minorHAnsi" w:hAnsiTheme="minorHAnsi" w:cstheme="minorHAnsi"/>
          <w:kern w:val="1"/>
          <w:sz w:val="22"/>
          <w:szCs w:val="22"/>
          <w:lang w:eastAsia="zh-CN" w:bidi="hi-IN"/>
        </w:rPr>
        <w:br/>
        <w:t xml:space="preserve">w </w:t>
      </w:r>
      <w:r w:rsidRPr="00E94A3A">
        <w:rPr>
          <w:rFonts w:asciiTheme="minorHAnsi" w:eastAsia="SimSun" w:hAnsiTheme="minorHAnsi" w:cstheme="minorHAnsi"/>
          <w:kern w:val="1"/>
          <w:sz w:val="22"/>
          <w:szCs w:val="22"/>
          <w:lang w:eastAsia="zh-CN" w:bidi="hi-IN"/>
        </w:rPr>
        <w:t>przypadku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wystąpienia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zagrożeń</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dla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zdrowia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lub</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życia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pracowników:</w:t>
      </w:r>
    </w:p>
    <w:p w14:paraId="0B2B8426" w14:textId="77777777" w:rsidR="00E94A3A" w:rsidRPr="00E94A3A" w:rsidRDefault="00E94A3A" w:rsidP="002A5EDC">
      <w:pPr>
        <w:widowControl w:val="0"/>
        <w:numPr>
          <w:ilvl w:val="0"/>
          <w:numId w:val="95"/>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przed </w:t>
      </w:r>
      <w:r w:rsidRPr="00E94A3A">
        <w:rPr>
          <w:rFonts w:asciiTheme="minorHAnsi" w:eastAsia="SimSun" w:hAnsiTheme="minorHAnsi" w:cstheme="minorHAnsi"/>
          <w:kern w:val="1"/>
          <w:sz w:val="22"/>
          <w:szCs w:val="22"/>
          <w:lang w:eastAsia="zh-CN" w:bidi="hi-IN"/>
        </w:rPr>
        <w:t>nawiązaniem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współpracy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oraz</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okresowo,</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według</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szczegółowych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ustaleń</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strony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będą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br/>
        <w:t>organizować</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spotkania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upoważnionych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przedstawicieli wymienionych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pracodawców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celu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omówienia zagadnień</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dot.</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zagrożeń</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wypadkowych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oraz</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stanu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bezpieczeństwa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pracy;</w:t>
      </w:r>
    </w:p>
    <w:p w14:paraId="1F795144" w14:textId="77777777" w:rsidR="00E94A3A" w:rsidRPr="00E94A3A" w:rsidRDefault="00E94A3A" w:rsidP="002A5EDC">
      <w:pPr>
        <w:widowControl w:val="0"/>
        <w:numPr>
          <w:ilvl w:val="0"/>
          <w:numId w:val="95"/>
        </w:numPr>
        <w:suppressAutoHyphens/>
        <w:autoSpaceDE w:val="0"/>
        <w:autoSpaceDN w:val="0"/>
        <w:spacing w:line="276" w:lineRule="auto"/>
        <w:jc w:val="both"/>
        <w:rPr>
          <w:rFonts w:asciiTheme="minorHAnsi" w:eastAsia="SimSun"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podstawą </w:t>
      </w:r>
      <w:r w:rsidRPr="00E94A3A">
        <w:rPr>
          <w:rFonts w:asciiTheme="minorHAnsi" w:eastAsia="SimSun" w:hAnsiTheme="minorHAnsi" w:cstheme="minorHAnsi"/>
          <w:kern w:val="1"/>
          <w:sz w:val="22"/>
          <w:szCs w:val="22"/>
          <w:lang w:eastAsia="zh-CN" w:bidi="hi-IN"/>
        </w:rPr>
        <w:t>dopuszczenia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pracowników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do</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pracy</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miejscu,</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którym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mowa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 1,</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jest:</w:t>
      </w:r>
    </w:p>
    <w:p w14:paraId="0C2F5EAB" w14:textId="77777777" w:rsidR="00E94A3A" w:rsidRPr="00E94A3A" w:rsidRDefault="00E94A3A" w:rsidP="002A5EDC">
      <w:pPr>
        <w:widowControl w:val="0"/>
        <w:numPr>
          <w:ilvl w:val="0"/>
          <w:numId w:val="94"/>
        </w:numPr>
        <w:suppressAutoHyphens/>
        <w:autoSpaceDE w:val="0"/>
        <w:autoSpaceDN w:val="0"/>
        <w:spacing w:line="276" w:lineRule="auto"/>
        <w:ind w:left="1134" w:hanging="283"/>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posiadanie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obowiązujących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profilaktycznych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badań</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lekarskich,</w:t>
      </w:r>
    </w:p>
    <w:p w14:paraId="104F8C1B" w14:textId="77777777" w:rsidR="00E94A3A" w:rsidRPr="00E94A3A" w:rsidRDefault="00E94A3A" w:rsidP="002A5EDC">
      <w:pPr>
        <w:widowControl w:val="0"/>
        <w:numPr>
          <w:ilvl w:val="0"/>
          <w:numId w:val="94"/>
        </w:numPr>
        <w:suppressAutoHyphens/>
        <w:autoSpaceDE w:val="0"/>
        <w:autoSpaceDN w:val="0"/>
        <w:spacing w:line="276" w:lineRule="auto"/>
        <w:ind w:left="1134" w:hanging="283"/>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uprzednie odbycie wymaganych szkoleń w zakresie bezpieczeństwa i higieny pracy,</w:t>
      </w:r>
    </w:p>
    <w:p w14:paraId="56BEB44F" w14:textId="77777777" w:rsidR="00E94A3A" w:rsidRPr="00E94A3A" w:rsidRDefault="00E94A3A" w:rsidP="002A5EDC">
      <w:pPr>
        <w:widowControl w:val="0"/>
        <w:numPr>
          <w:ilvl w:val="0"/>
          <w:numId w:val="94"/>
        </w:numPr>
        <w:suppressAutoHyphens/>
        <w:autoSpaceDE w:val="0"/>
        <w:autoSpaceDN w:val="0"/>
        <w:spacing w:line="276" w:lineRule="auto"/>
        <w:ind w:left="1134" w:hanging="283"/>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posiadanie wymaganych dla zakresu prowadzonych prac środków ochrony indywidualnej oraz odzieży i obuwia roboczego,</w:t>
      </w:r>
    </w:p>
    <w:p w14:paraId="6D1825FE" w14:textId="77777777" w:rsidR="00E94A3A" w:rsidRPr="00E94A3A" w:rsidRDefault="00E94A3A" w:rsidP="002A5EDC">
      <w:pPr>
        <w:widowControl w:val="0"/>
        <w:numPr>
          <w:ilvl w:val="0"/>
          <w:numId w:val="94"/>
        </w:numPr>
        <w:suppressAutoHyphens/>
        <w:autoSpaceDE w:val="0"/>
        <w:autoSpaceDN w:val="0"/>
        <w:spacing w:line="276" w:lineRule="auto"/>
        <w:ind w:left="1134" w:hanging="283"/>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zapoznanie z procedurami i instrukcjami BHP oraz ochrony przeciwpożarowej obowiązującymi w Zakładzie,</w:t>
      </w:r>
    </w:p>
    <w:p w14:paraId="527685AC" w14:textId="77777777" w:rsidR="00E94A3A" w:rsidRPr="00E94A3A" w:rsidRDefault="00E94A3A" w:rsidP="002A5EDC">
      <w:pPr>
        <w:widowControl w:val="0"/>
        <w:numPr>
          <w:ilvl w:val="0"/>
          <w:numId w:val="94"/>
        </w:numPr>
        <w:suppressAutoHyphens/>
        <w:autoSpaceDE w:val="0"/>
        <w:autoSpaceDN w:val="0"/>
        <w:spacing w:line="276" w:lineRule="auto"/>
        <w:ind w:left="1134" w:hanging="283"/>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 xml:space="preserve">zapoznanie pracowników z zakresem występujących zagrożeń wypadkowych oraz ryzykiem zawodowym związanym z zakresem wykonywanych prac, </w:t>
      </w:r>
    </w:p>
    <w:p w14:paraId="27F2EFD4" w14:textId="77777777" w:rsidR="00E94A3A" w:rsidRPr="00E94A3A" w:rsidRDefault="00E94A3A" w:rsidP="002A5EDC">
      <w:pPr>
        <w:widowControl w:val="0"/>
        <w:numPr>
          <w:ilvl w:val="0"/>
          <w:numId w:val="94"/>
        </w:numPr>
        <w:suppressAutoHyphens/>
        <w:autoSpaceDE w:val="0"/>
        <w:autoSpaceDN w:val="0"/>
        <w:spacing w:line="276" w:lineRule="auto"/>
        <w:ind w:left="1134" w:hanging="283"/>
        <w:jc w:val="both"/>
        <w:rPr>
          <w:rFonts w:asciiTheme="minorHAnsi" w:eastAsia="SimSun" w:hAnsiTheme="minorHAnsi" w:cstheme="minorHAnsi"/>
          <w:kern w:val="1"/>
          <w:sz w:val="22"/>
          <w:szCs w:val="22"/>
          <w:lang w:eastAsia="zh-CN" w:bidi="hi-IN"/>
        </w:rPr>
      </w:pPr>
      <w:r w:rsidRPr="00E94A3A">
        <w:rPr>
          <w:rFonts w:asciiTheme="minorHAnsi" w:eastAsia="SimSun" w:hAnsiTheme="minorHAnsi" w:cstheme="minorHAnsi"/>
          <w:kern w:val="1"/>
          <w:sz w:val="22"/>
          <w:szCs w:val="22"/>
          <w:lang w:eastAsia="zh-CN" w:bidi="hi-IN"/>
        </w:rPr>
        <w:t>posiadanie przez pracowników</w:t>
      </w:r>
      <w:r w:rsidRPr="00E94A3A">
        <w:rPr>
          <w:rFonts w:asciiTheme="minorHAnsi" w:hAnsiTheme="minorHAnsi" w:cstheme="minorHAnsi"/>
          <w:kern w:val="1"/>
          <w:sz w:val="22"/>
          <w:szCs w:val="22"/>
          <w:lang w:eastAsia="zh-CN" w:bidi="hi-IN"/>
        </w:rPr>
        <w:t xml:space="preserve"> stosownych kwalifikacji zawodowych na wykonywanie określonych prac;</w:t>
      </w:r>
    </w:p>
    <w:p w14:paraId="2DE7516A" w14:textId="77777777" w:rsidR="00E94A3A" w:rsidRPr="00E94A3A" w:rsidRDefault="00E94A3A" w:rsidP="002A5EDC">
      <w:pPr>
        <w:widowControl w:val="0"/>
        <w:numPr>
          <w:ilvl w:val="0"/>
          <w:numId w:val="95"/>
        </w:numPr>
        <w:suppressAutoHyphens/>
        <w:autoSpaceDE w:val="0"/>
        <w:autoSpaceDN w:val="0"/>
        <w:spacing w:line="276" w:lineRule="auto"/>
        <w:jc w:val="both"/>
        <w:rPr>
          <w:rFonts w:asciiTheme="minorHAnsi"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w razie zaistnienia wypadku przy pracy ustaleń okoliczności i przyczyn wypadku dokonuje</w:t>
      </w:r>
      <w:r w:rsidRPr="00E94A3A">
        <w:rPr>
          <w:rFonts w:asciiTheme="minorHAnsi" w:hAnsiTheme="minorHAnsi" w:cstheme="minorHAnsi"/>
          <w:kern w:val="1"/>
          <w:sz w:val="22"/>
          <w:szCs w:val="22"/>
          <w:lang w:eastAsia="zh-CN" w:bidi="hi-IN"/>
        </w:rPr>
        <w:br/>
        <w:t>zespół powypadkowy powołany przez pracodawcę poszkodowanego pracownika. Ustalenie przyczyn i okoliczności wypadku odbywa się w obecności przedstawiciela służby bhp Zakładu Ubezpieczeń Społecznych.</w:t>
      </w:r>
    </w:p>
    <w:p w14:paraId="1E2B083B" w14:textId="77777777" w:rsidR="00E94A3A" w:rsidRPr="00E94A3A" w:rsidRDefault="00E94A3A" w:rsidP="00E94A3A">
      <w:pPr>
        <w:widowControl w:val="0"/>
        <w:suppressAutoHyphens/>
        <w:spacing w:line="276" w:lineRule="auto"/>
        <w:jc w:val="center"/>
        <w:rPr>
          <w:rFonts w:asciiTheme="minorHAnsi" w:hAnsiTheme="minorHAnsi" w:cstheme="minorHAnsi"/>
          <w:b/>
          <w:bCs/>
          <w:kern w:val="1"/>
          <w:sz w:val="22"/>
          <w:szCs w:val="22"/>
          <w:lang w:eastAsia="zh-CN" w:bidi="hi-IN"/>
        </w:rPr>
      </w:pPr>
      <w:r w:rsidRPr="00E94A3A">
        <w:rPr>
          <w:rFonts w:asciiTheme="minorHAnsi" w:hAnsiTheme="minorHAnsi" w:cstheme="minorHAnsi"/>
          <w:b/>
          <w:bCs/>
          <w:kern w:val="1"/>
          <w:sz w:val="22"/>
          <w:szCs w:val="22"/>
          <w:lang w:eastAsia="zh-CN" w:bidi="hi-IN"/>
        </w:rPr>
        <w:t>§ 7.</w:t>
      </w:r>
    </w:p>
    <w:p w14:paraId="73E7862A" w14:textId="77777777" w:rsidR="00E94A3A" w:rsidRPr="00E94A3A" w:rsidRDefault="00E94A3A" w:rsidP="00E94A3A">
      <w:pPr>
        <w:widowControl w:val="0"/>
        <w:suppressAutoHyphens/>
        <w:spacing w:line="276" w:lineRule="auto"/>
        <w:jc w:val="both"/>
        <w:rPr>
          <w:rFonts w:asciiTheme="minorHAnsi"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Pracodawcy </w:t>
      </w:r>
      <w:r w:rsidRPr="00E94A3A">
        <w:rPr>
          <w:rFonts w:asciiTheme="minorHAnsi" w:eastAsia="SimSun" w:hAnsiTheme="minorHAnsi" w:cstheme="minorHAnsi"/>
          <w:kern w:val="1"/>
          <w:sz w:val="22"/>
          <w:szCs w:val="22"/>
          <w:lang w:eastAsia="zh-CN" w:bidi="hi-IN"/>
        </w:rPr>
        <w:t>zobowiązują</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się</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informować</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siebie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nawzajem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oraz</w:t>
      </w:r>
      <w:r w:rsidRPr="00E94A3A">
        <w:rPr>
          <w:rFonts w:asciiTheme="minorHAnsi" w:hAnsiTheme="minorHAnsi" w:cstheme="minorHAnsi"/>
          <w:kern w:val="1"/>
          <w:sz w:val="22"/>
          <w:szCs w:val="22"/>
          <w:lang w:eastAsia="zh-CN" w:bidi="hi-IN"/>
        </w:rPr>
        <w:t xml:space="preserve"> swoich </w:t>
      </w:r>
      <w:r w:rsidRPr="00E94A3A">
        <w:rPr>
          <w:rFonts w:asciiTheme="minorHAnsi" w:eastAsia="SimSun" w:hAnsiTheme="minorHAnsi" w:cstheme="minorHAnsi"/>
          <w:kern w:val="1"/>
          <w:sz w:val="22"/>
          <w:szCs w:val="22"/>
          <w:lang w:eastAsia="zh-CN" w:bidi="hi-IN"/>
        </w:rPr>
        <w:t>pracowników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lub</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ich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przedstawicieli</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o działaniach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zakresie</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zapobiegania</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zagrożeniom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zawodowym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występującym</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podczas</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wykonywanych przez</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nich</w:t>
      </w:r>
      <w:r w:rsidRPr="00E94A3A">
        <w:rPr>
          <w:rFonts w:asciiTheme="minorHAnsi" w:hAnsiTheme="minorHAnsi" w:cstheme="minorHAnsi"/>
          <w:kern w:val="1"/>
          <w:sz w:val="22"/>
          <w:szCs w:val="22"/>
          <w:lang w:eastAsia="zh-CN" w:bidi="hi-IN"/>
        </w:rPr>
        <w:t xml:space="preserve"> </w:t>
      </w:r>
      <w:r w:rsidRPr="00E94A3A">
        <w:rPr>
          <w:rFonts w:asciiTheme="minorHAnsi" w:eastAsia="SimSun" w:hAnsiTheme="minorHAnsi" w:cstheme="minorHAnsi"/>
          <w:kern w:val="1"/>
          <w:sz w:val="22"/>
          <w:szCs w:val="22"/>
          <w:lang w:eastAsia="zh-CN" w:bidi="hi-IN"/>
        </w:rPr>
        <w:t>prac.</w:t>
      </w:r>
      <w:r w:rsidRPr="00E94A3A">
        <w:rPr>
          <w:rFonts w:asciiTheme="minorHAnsi" w:hAnsiTheme="minorHAnsi" w:cstheme="minorHAnsi"/>
          <w:kern w:val="1"/>
          <w:sz w:val="22"/>
          <w:szCs w:val="22"/>
          <w:lang w:eastAsia="zh-CN" w:bidi="hi-IN"/>
        </w:rPr>
        <w:t xml:space="preserve"> </w:t>
      </w:r>
    </w:p>
    <w:p w14:paraId="1412E515" w14:textId="77777777" w:rsidR="00E94A3A" w:rsidRPr="00E94A3A" w:rsidRDefault="00E94A3A" w:rsidP="00E94A3A">
      <w:pPr>
        <w:widowControl w:val="0"/>
        <w:suppressAutoHyphens/>
        <w:spacing w:line="276" w:lineRule="auto"/>
        <w:jc w:val="center"/>
        <w:rPr>
          <w:rFonts w:asciiTheme="minorHAnsi" w:hAnsiTheme="minorHAnsi" w:cstheme="minorHAnsi"/>
          <w:b/>
          <w:bCs/>
          <w:kern w:val="1"/>
          <w:sz w:val="22"/>
          <w:szCs w:val="22"/>
          <w:lang w:eastAsia="zh-CN" w:bidi="hi-IN"/>
        </w:rPr>
      </w:pPr>
      <w:r w:rsidRPr="00E94A3A">
        <w:rPr>
          <w:rFonts w:asciiTheme="minorHAnsi" w:hAnsiTheme="minorHAnsi" w:cstheme="minorHAnsi"/>
          <w:b/>
          <w:bCs/>
          <w:kern w:val="1"/>
          <w:sz w:val="22"/>
          <w:szCs w:val="22"/>
          <w:lang w:eastAsia="zh-CN" w:bidi="hi-IN"/>
        </w:rPr>
        <w:t>§ 8.</w:t>
      </w:r>
    </w:p>
    <w:p w14:paraId="33EB18CB" w14:textId="77777777" w:rsidR="00E94A3A" w:rsidRPr="00E94A3A" w:rsidRDefault="00E94A3A" w:rsidP="00E94A3A">
      <w:pPr>
        <w:widowControl w:val="0"/>
        <w:suppressAutoHyphens/>
        <w:spacing w:line="276" w:lineRule="auto"/>
        <w:jc w:val="both"/>
        <w:rPr>
          <w:rFonts w:asciiTheme="minorHAnsi"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Porozumienie zostało sporządzone w …...... jednobrzmiących egzemplarzach, po jednym dla każdej ze stron.</w:t>
      </w:r>
    </w:p>
    <w:p w14:paraId="5D22E622" w14:textId="77777777" w:rsidR="00E94A3A" w:rsidRPr="00E94A3A" w:rsidRDefault="00E94A3A" w:rsidP="00E94A3A">
      <w:pPr>
        <w:widowControl w:val="0"/>
        <w:suppressAutoHyphens/>
        <w:spacing w:before="600" w:line="276" w:lineRule="auto"/>
        <w:jc w:val="both"/>
        <w:rPr>
          <w:rFonts w:asciiTheme="minorHAnsi"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1. …................................................................</w:t>
      </w:r>
      <w:r w:rsidRPr="00E94A3A">
        <w:rPr>
          <w:rFonts w:asciiTheme="minorHAnsi" w:hAnsiTheme="minorHAnsi" w:cstheme="minorHAnsi"/>
          <w:kern w:val="1"/>
          <w:sz w:val="22"/>
          <w:szCs w:val="22"/>
          <w:lang w:eastAsia="zh-CN" w:bidi="hi-IN"/>
        </w:rPr>
        <w:tab/>
      </w:r>
      <w:r w:rsidRPr="00E94A3A">
        <w:rPr>
          <w:rFonts w:asciiTheme="minorHAnsi" w:hAnsiTheme="minorHAnsi" w:cstheme="minorHAnsi"/>
          <w:kern w:val="1"/>
          <w:sz w:val="22"/>
          <w:szCs w:val="22"/>
          <w:lang w:eastAsia="zh-CN" w:bidi="hi-IN"/>
        </w:rPr>
        <w:tab/>
        <w:t>2. …..............................................................</w:t>
      </w:r>
    </w:p>
    <w:p w14:paraId="1EE37DA5" w14:textId="77777777" w:rsidR="00E94A3A" w:rsidRPr="00E94A3A" w:rsidRDefault="00E94A3A" w:rsidP="00E94A3A">
      <w:pPr>
        <w:widowControl w:val="0"/>
        <w:suppressAutoHyphens/>
        <w:spacing w:before="600" w:line="276" w:lineRule="auto"/>
        <w:jc w:val="both"/>
        <w:rPr>
          <w:rFonts w:asciiTheme="minorHAnsi" w:hAnsiTheme="minorHAnsi" w:cstheme="minorHAnsi"/>
          <w:kern w:val="1"/>
          <w:sz w:val="22"/>
          <w:szCs w:val="22"/>
          <w:lang w:eastAsia="zh-CN" w:bidi="hi-IN"/>
        </w:rPr>
      </w:pPr>
      <w:r w:rsidRPr="00E94A3A">
        <w:rPr>
          <w:rFonts w:asciiTheme="minorHAnsi" w:hAnsiTheme="minorHAnsi" w:cstheme="minorHAnsi"/>
          <w:kern w:val="1"/>
          <w:sz w:val="22"/>
          <w:szCs w:val="22"/>
          <w:lang w:eastAsia="zh-CN" w:bidi="hi-IN"/>
        </w:rPr>
        <w:t xml:space="preserve"> 3. …................................................................</w:t>
      </w:r>
      <w:r w:rsidRPr="00E94A3A">
        <w:rPr>
          <w:rFonts w:asciiTheme="minorHAnsi" w:hAnsiTheme="minorHAnsi" w:cstheme="minorHAnsi"/>
          <w:kern w:val="1"/>
          <w:sz w:val="22"/>
          <w:szCs w:val="22"/>
          <w:lang w:eastAsia="zh-CN" w:bidi="hi-IN"/>
        </w:rPr>
        <w:tab/>
      </w:r>
      <w:r w:rsidRPr="00E94A3A">
        <w:rPr>
          <w:rFonts w:asciiTheme="minorHAnsi" w:hAnsiTheme="minorHAnsi" w:cstheme="minorHAnsi"/>
          <w:kern w:val="1"/>
          <w:sz w:val="22"/>
          <w:szCs w:val="22"/>
          <w:lang w:eastAsia="zh-CN" w:bidi="hi-IN"/>
        </w:rPr>
        <w:tab/>
        <w:t>4. …..............................................................</w:t>
      </w:r>
    </w:p>
    <w:p w14:paraId="1857EDDF" w14:textId="77777777" w:rsidR="00E94A3A" w:rsidRPr="00E94A3A" w:rsidRDefault="00E94A3A" w:rsidP="00E94A3A">
      <w:pPr>
        <w:widowControl w:val="0"/>
        <w:suppressAutoHyphens/>
        <w:spacing w:after="120" w:line="480" w:lineRule="auto"/>
        <w:jc w:val="center"/>
        <w:rPr>
          <w:rFonts w:asciiTheme="minorHAnsi" w:eastAsia="SimSun" w:hAnsiTheme="minorHAnsi" w:cstheme="minorHAnsi"/>
          <w:i/>
          <w:kern w:val="1"/>
          <w:sz w:val="22"/>
          <w:szCs w:val="22"/>
          <w:lang w:eastAsia="zh-CN" w:bidi="hi-IN"/>
        </w:rPr>
      </w:pPr>
      <w:r w:rsidRPr="00E94A3A">
        <w:rPr>
          <w:rFonts w:asciiTheme="minorHAnsi" w:eastAsia="SimSun" w:hAnsiTheme="minorHAnsi" w:cstheme="minorHAnsi"/>
          <w:i/>
          <w:kern w:val="1"/>
          <w:sz w:val="22"/>
          <w:szCs w:val="22"/>
          <w:lang w:eastAsia="zh-CN" w:bidi="hi-IN"/>
        </w:rPr>
        <w:t>(czytelne podpisy pracodawców lub osób upoważnionych do składania oświadczeń w ich imieniu)</w:t>
      </w:r>
    </w:p>
    <w:p w14:paraId="004D5011" w14:textId="77777777" w:rsidR="00E94A3A" w:rsidRPr="00D16624" w:rsidRDefault="00E94A3A" w:rsidP="00E94A3A">
      <w:pPr>
        <w:jc w:val="right"/>
        <w:rPr>
          <w:rFonts w:asciiTheme="minorHAnsi" w:eastAsia="Calibri" w:hAnsiTheme="minorHAnsi" w:cstheme="minorHAnsi"/>
          <w:sz w:val="22"/>
          <w:szCs w:val="22"/>
        </w:rPr>
      </w:pPr>
    </w:p>
    <w:p w14:paraId="31055DAA" w14:textId="77777777" w:rsidR="00E94A3A" w:rsidRPr="00D16624" w:rsidRDefault="00E94A3A" w:rsidP="00E94A3A">
      <w:pPr>
        <w:jc w:val="right"/>
        <w:rPr>
          <w:rFonts w:asciiTheme="minorHAnsi" w:eastAsia="Calibri" w:hAnsiTheme="minorHAnsi" w:cstheme="minorHAnsi"/>
          <w:sz w:val="22"/>
          <w:szCs w:val="22"/>
        </w:rPr>
      </w:pPr>
    </w:p>
    <w:p w14:paraId="35E71329" w14:textId="77777777" w:rsidR="00E94A3A" w:rsidRPr="00D16624" w:rsidRDefault="00E94A3A" w:rsidP="00E94A3A">
      <w:pPr>
        <w:jc w:val="right"/>
        <w:rPr>
          <w:rFonts w:asciiTheme="minorHAnsi" w:eastAsia="Calibri" w:hAnsiTheme="minorHAnsi" w:cstheme="minorHAnsi"/>
          <w:sz w:val="22"/>
          <w:szCs w:val="22"/>
        </w:rPr>
      </w:pPr>
    </w:p>
    <w:p w14:paraId="7CD6C9EF" w14:textId="77777777" w:rsidR="00E94A3A" w:rsidRPr="00D16624" w:rsidRDefault="00E94A3A" w:rsidP="00E94A3A">
      <w:pPr>
        <w:jc w:val="right"/>
        <w:rPr>
          <w:rFonts w:asciiTheme="minorHAnsi" w:eastAsia="Calibri" w:hAnsiTheme="minorHAnsi" w:cstheme="minorHAnsi"/>
          <w:sz w:val="22"/>
          <w:szCs w:val="22"/>
        </w:rPr>
      </w:pPr>
    </w:p>
    <w:p w14:paraId="570DBEF3" w14:textId="77777777" w:rsidR="00E94A3A" w:rsidRPr="00D16624" w:rsidRDefault="00E94A3A" w:rsidP="00E94A3A">
      <w:pPr>
        <w:jc w:val="right"/>
        <w:rPr>
          <w:rFonts w:asciiTheme="minorHAnsi" w:eastAsia="Calibri" w:hAnsiTheme="minorHAnsi" w:cstheme="minorHAnsi"/>
          <w:sz w:val="22"/>
          <w:szCs w:val="22"/>
        </w:rPr>
      </w:pPr>
    </w:p>
    <w:p w14:paraId="4563441F" w14:textId="77777777" w:rsidR="00E94A3A" w:rsidRPr="00D16624" w:rsidRDefault="00E94A3A" w:rsidP="00E94A3A">
      <w:pPr>
        <w:jc w:val="right"/>
        <w:rPr>
          <w:rFonts w:asciiTheme="minorHAnsi" w:eastAsia="Calibri" w:hAnsiTheme="minorHAnsi" w:cstheme="minorHAnsi"/>
          <w:sz w:val="22"/>
          <w:szCs w:val="22"/>
        </w:rPr>
      </w:pPr>
    </w:p>
    <w:p w14:paraId="0C393CEB" w14:textId="77777777" w:rsidR="00E94A3A" w:rsidRDefault="00E94A3A" w:rsidP="00E94A3A">
      <w:pPr>
        <w:jc w:val="right"/>
        <w:rPr>
          <w:rFonts w:ascii="Calibri" w:eastAsia="Calibri" w:hAnsi="Calibri"/>
        </w:rPr>
      </w:pPr>
    </w:p>
    <w:p w14:paraId="0AE2CD2E" w14:textId="77777777" w:rsidR="00E94A3A" w:rsidRDefault="00E94A3A" w:rsidP="00E94A3A">
      <w:pPr>
        <w:jc w:val="right"/>
        <w:rPr>
          <w:rFonts w:ascii="Calibri" w:eastAsia="Calibri" w:hAnsi="Calibri"/>
        </w:rPr>
      </w:pPr>
    </w:p>
    <w:p w14:paraId="39E60DF7" w14:textId="77777777" w:rsidR="00D16624" w:rsidRDefault="00D16624" w:rsidP="00E94A3A">
      <w:pPr>
        <w:ind w:left="8496"/>
        <w:rPr>
          <w:rFonts w:asciiTheme="minorHAnsi" w:eastAsia="Calibri" w:hAnsiTheme="minorHAnsi" w:cstheme="minorHAnsi"/>
          <w:sz w:val="22"/>
          <w:szCs w:val="22"/>
        </w:rPr>
      </w:pPr>
    </w:p>
    <w:p w14:paraId="49B295AC" w14:textId="77777777" w:rsidR="00E94A3A" w:rsidRPr="00E94A3A" w:rsidRDefault="00E94A3A" w:rsidP="00E94A3A">
      <w:pPr>
        <w:ind w:left="8496"/>
        <w:rPr>
          <w:rFonts w:asciiTheme="minorHAnsi" w:eastAsia="Calibri" w:hAnsiTheme="minorHAnsi" w:cstheme="minorHAnsi"/>
          <w:sz w:val="22"/>
          <w:szCs w:val="22"/>
        </w:rPr>
      </w:pPr>
      <w:r w:rsidRPr="00E94A3A">
        <w:rPr>
          <w:rFonts w:asciiTheme="minorHAnsi" w:eastAsia="Calibri" w:hAnsiTheme="minorHAnsi" w:cstheme="minorHAnsi"/>
          <w:sz w:val="22"/>
          <w:szCs w:val="22"/>
        </w:rPr>
        <w:lastRenderedPageBreak/>
        <w:t>Załącznik Nr 2</w:t>
      </w:r>
    </w:p>
    <w:p w14:paraId="6324B243" w14:textId="77777777" w:rsidR="00E94A3A" w:rsidRPr="00E94A3A" w:rsidRDefault="00E94A3A" w:rsidP="00E94A3A">
      <w:pPr>
        <w:jc w:val="right"/>
        <w:rPr>
          <w:rFonts w:asciiTheme="minorHAnsi" w:eastAsia="Calibri" w:hAnsiTheme="minorHAnsi" w:cstheme="minorHAnsi"/>
          <w:sz w:val="22"/>
          <w:szCs w:val="22"/>
        </w:rPr>
      </w:pPr>
      <w:r w:rsidRPr="00E94A3A">
        <w:rPr>
          <w:rFonts w:asciiTheme="minorHAnsi" w:eastAsia="Calibri" w:hAnsiTheme="minorHAnsi" w:cstheme="minorHAnsi"/>
          <w:sz w:val="22"/>
          <w:szCs w:val="22"/>
        </w:rPr>
        <w:t>do Zasad współpracy z Wykonawcami i Podwykonawcami</w:t>
      </w:r>
    </w:p>
    <w:p w14:paraId="11D798D2" w14:textId="77777777" w:rsidR="00E94A3A" w:rsidRPr="00E94A3A" w:rsidRDefault="00E94A3A" w:rsidP="00E94A3A">
      <w:pPr>
        <w:jc w:val="right"/>
        <w:rPr>
          <w:rFonts w:asciiTheme="minorHAnsi" w:eastAsia="Calibri" w:hAnsiTheme="minorHAnsi" w:cstheme="minorHAnsi"/>
          <w:sz w:val="22"/>
          <w:szCs w:val="22"/>
        </w:rPr>
      </w:pPr>
      <w:r w:rsidRPr="00E94A3A">
        <w:rPr>
          <w:rFonts w:asciiTheme="minorHAnsi" w:eastAsia="Calibri" w:hAnsiTheme="minorHAnsi" w:cstheme="minorHAnsi"/>
          <w:sz w:val="22"/>
          <w:szCs w:val="22"/>
        </w:rPr>
        <w:t>w zakresie bezpieczeństwa i higieny pracy oraz ochrony przeciwpożarowej</w:t>
      </w:r>
    </w:p>
    <w:p w14:paraId="170E7A05" w14:textId="77777777" w:rsidR="00E94A3A" w:rsidRPr="00E94A3A" w:rsidRDefault="00E94A3A" w:rsidP="00E94A3A">
      <w:pPr>
        <w:tabs>
          <w:tab w:val="center" w:pos="4819"/>
          <w:tab w:val="left" w:pos="8115"/>
        </w:tabs>
        <w:spacing w:before="600" w:after="240" w:line="276" w:lineRule="auto"/>
        <w:jc w:val="center"/>
        <w:rPr>
          <w:rFonts w:asciiTheme="minorHAnsi" w:eastAsia="Calibri" w:hAnsiTheme="minorHAnsi" w:cstheme="minorHAnsi"/>
          <w:b/>
          <w:bCs/>
          <w:sz w:val="22"/>
          <w:szCs w:val="22"/>
        </w:rPr>
      </w:pPr>
      <w:r w:rsidRPr="00E94A3A">
        <w:rPr>
          <w:rFonts w:asciiTheme="minorHAnsi" w:eastAsia="Calibri" w:hAnsiTheme="minorHAnsi" w:cstheme="minorHAnsi"/>
          <w:b/>
          <w:bCs/>
          <w:sz w:val="22"/>
          <w:szCs w:val="22"/>
        </w:rPr>
        <w:t>INFORMACJA O ZAGROŻENIACH DLA BEZPIECZEŃSTWA I ZDROWIA</w:t>
      </w:r>
    </w:p>
    <w:p w14:paraId="216BE178" w14:textId="77777777" w:rsidR="00E94A3A" w:rsidRPr="00E94A3A" w:rsidRDefault="00E94A3A" w:rsidP="00E94A3A">
      <w:pPr>
        <w:tabs>
          <w:tab w:val="center" w:pos="4819"/>
          <w:tab w:val="left" w:pos="8115"/>
        </w:tabs>
        <w:spacing w:line="276" w:lineRule="auto"/>
        <w:jc w:val="both"/>
        <w:rPr>
          <w:rFonts w:asciiTheme="minorHAnsi" w:eastAsia="Calibri" w:hAnsiTheme="minorHAnsi" w:cstheme="minorHAnsi"/>
          <w:bCs/>
          <w:i/>
          <w:sz w:val="22"/>
          <w:szCs w:val="22"/>
        </w:rPr>
      </w:pPr>
      <w:r w:rsidRPr="00E94A3A">
        <w:rPr>
          <w:rFonts w:asciiTheme="minorHAnsi" w:eastAsia="Calibri" w:hAnsiTheme="minorHAnsi" w:cstheme="minorHAnsi"/>
          <w:bCs/>
          <w:i/>
          <w:sz w:val="22"/>
          <w:szCs w:val="22"/>
        </w:rPr>
        <w:t>Na podstawie art. 207</w:t>
      </w:r>
      <w:r w:rsidRPr="00E94A3A">
        <w:rPr>
          <w:rFonts w:asciiTheme="minorHAnsi" w:eastAsia="Calibri" w:hAnsiTheme="minorHAnsi" w:cstheme="minorHAnsi"/>
          <w:bCs/>
          <w:i/>
          <w:sz w:val="22"/>
          <w:szCs w:val="22"/>
          <w:vertAlign w:val="superscript"/>
        </w:rPr>
        <w:t>1</w:t>
      </w:r>
      <w:r w:rsidRPr="00E94A3A">
        <w:rPr>
          <w:rFonts w:asciiTheme="minorHAnsi" w:eastAsia="Calibri" w:hAnsiTheme="minorHAnsi" w:cstheme="minorHAnsi"/>
          <w:bCs/>
          <w:i/>
          <w:sz w:val="22"/>
          <w:szCs w:val="22"/>
        </w:rPr>
        <w:t xml:space="preserve"> i art. 208 § 3 Kodeksu pracy (Dz. U. z 2020 r. poz. 1320, oraz z 2021 r. poz. 1162) oraz § 2 ust. 2 rozporządzenia Ministra Gospodarki i Pracy z dnia 27 lipca 2004 r. w sprawie szkolenia w dziedzinie bezpieczeństwa i higieny pracy (Dz. U. Nr 180, poz. 1860,</w:t>
      </w:r>
      <w:r w:rsidRPr="00E94A3A">
        <w:rPr>
          <w:rFonts w:asciiTheme="minorHAnsi" w:eastAsia="Calibri" w:hAnsiTheme="minorHAnsi" w:cstheme="minorHAnsi"/>
          <w:i/>
          <w:sz w:val="22"/>
          <w:szCs w:val="22"/>
        </w:rPr>
        <w:t xml:space="preserve"> z 2005 r. Nr 116, poz. 972, z 2007 r. Nr 196, poz. 1420 oraz z 2019 r. poz. 1099</w:t>
      </w:r>
      <w:r w:rsidRPr="00E94A3A">
        <w:rPr>
          <w:rFonts w:asciiTheme="minorHAnsi" w:eastAsia="Calibri" w:hAnsiTheme="minorHAnsi" w:cstheme="minorHAnsi"/>
          <w:bCs/>
          <w:i/>
          <w:sz w:val="22"/>
          <w:szCs w:val="22"/>
        </w:rPr>
        <w:t>).</w:t>
      </w:r>
    </w:p>
    <w:p w14:paraId="42B56F4B" w14:textId="77777777" w:rsidR="00E94A3A" w:rsidRPr="00E94A3A" w:rsidRDefault="00E94A3A" w:rsidP="002A5EDC">
      <w:pPr>
        <w:widowControl w:val="0"/>
        <w:numPr>
          <w:ilvl w:val="0"/>
          <w:numId w:val="96"/>
        </w:numPr>
        <w:tabs>
          <w:tab w:val="left" w:pos="142"/>
        </w:tabs>
        <w:suppressAutoHyphens/>
        <w:autoSpaceDE w:val="0"/>
        <w:autoSpaceDN w:val="0"/>
        <w:spacing w:before="120" w:line="276" w:lineRule="auto"/>
        <w:ind w:left="142" w:hanging="142"/>
        <w:jc w:val="both"/>
        <w:rPr>
          <w:rFonts w:asciiTheme="minorHAnsi" w:hAnsiTheme="minorHAnsi" w:cstheme="minorHAnsi"/>
          <w:b/>
          <w:bCs/>
          <w:sz w:val="22"/>
          <w:szCs w:val="22"/>
        </w:rPr>
      </w:pPr>
      <w:r w:rsidRPr="00E94A3A">
        <w:rPr>
          <w:rFonts w:asciiTheme="minorHAnsi" w:hAnsiTheme="minorHAnsi" w:cstheme="minorHAnsi"/>
          <w:b/>
          <w:bCs/>
          <w:sz w:val="22"/>
          <w:szCs w:val="22"/>
        </w:rPr>
        <w:t>Informacje ogólne</w:t>
      </w:r>
    </w:p>
    <w:p w14:paraId="457B5AA6" w14:textId="77777777" w:rsidR="00E94A3A" w:rsidRPr="00E94A3A" w:rsidRDefault="00E94A3A" w:rsidP="00E94A3A">
      <w:pPr>
        <w:tabs>
          <w:tab w:val="center" w:pos="4819"/>
          <w:tab w:val="left" w:pos="8115"/>
        </w:tabs>
        <w:spacing w:before="120" w:line="276" w:lineRule="auto"/>
        <w:jc w:val="both"/>
        <w:rPr>
          <w:rFonts w:asciiTheme="minorHAnsi" w:hAnsiTheme="minorHAnsi" w:cstheme="minorHAnsi"/>
          <w:bCs/>
          <w:sz w:val="22"/>
          <w:szCs w:val="22"/>
        </w:rPr>
      </w:pPr>
      <w:r w:rsidRPr="00E94A3A">
        <w:rPr>
          <w:rFonts w:asciiTheme="minorHAnsi" w:hAnsiTheme="minorHAnsi" w:cstheme="minorHAnsi"/>
          <w:bCs/>
          <w:sz w:val="22"/>
          <w:szCs w:val="22"/>
        </w:rPr>
        <w:t>Dotyczy umowy nr: …………………….….………… miejsce wykonywania prac: ……………….………………….….……</w:t>
      </w:r>
    </w:p>
    <w:p w14:paraId="28517A4F" w14:textId="77777777" w:rsidR="00E94A3A" w:rsidRPr="00E94A3A" w:rsidRDefault="00E94A3A" w:rsidP="00E94A3A">
      <w:pPr>
        <w:tabs>
          <w:tab w:val="center" w:pos="4819"/>
          <w:tab w:val="left" w:pos="8115"/>
        </w:tabs>
        <w:spacing w:before="120" w:line="276" w:lineRule="auto"/>
        <w:jc w:val="both"/>
        <w:rPr>
          <w:rFonts w:asciiTheme="minorHAnsi" w:hAnsiTheme="minorHAnsi" w:cstheme="minorHAnsi"/>
          <w:bCs/>
          <w:sz w:val="22"/>
          <w:szCs w:val="22"/>
        </w:rPr>
      </w:pPr>
      <w:r w:rsidRPr="00E94A3A">
        <w:rPr>
          <w:rFonts w:asciiTheme="minorHAnsi" w:hAnsiTheme="minorHAnsi" w:cstheme="minorHAnsi"/>
          <w:bCs/>
          <w:sz w:val="22"/>
          <w:szCs w:val="22"/>
        </w:rPr>
        <w:t>…………………………………………………………………………………………………………………….…………………………..…………</w:t>
      </w:r>
    </w:p>
    <w:p w14:paraId="58CDE0AB" w14:textId="77777777" w:rsidR="00E94A3A" w:rsidRPr="00E94A3A" w:rsidRDefault="00E94A3A" w:rsidP="00E94A3A">
      <w:pPr>
        <w:tabs>
          <w:tab w:val="center" w:pos="4819"/>
          <w:tab w:val="left" w:pos="8115"/>
        </w:tabs>
        <w:spacing w:before="120" w:line="276" w:lineRule="auto"/>
        <w:jc w:val="both"/>
        <w:rPr>
          <w:rFonts w:asciiTheme="minorHAnsi" w:hAnsiTheme="minorHAnsi" w:cstheme="minorHAnsi"/>
          <w:bCs/>
          <w:sz w:val="22"/>
          <w:szCs w:val="22"/>
        </w:rPr>
      </w:pPr>
      <w:r w:rsidRPr="00E94A3A">
        <w:rPr>
          <w:rFonts w:asciiTheme="minorHAnsi" w:hAnsiTheme="minorHAnsi" w:cstheme="minorHAnsi"/>
          <w:bCs/>
          <w:sz w:val="22"/>
          <w:szCs w:val="22"/>
        </w:rPr>
        <w:t>Rodzaj/Zakres prac (przedmiot umowy): ……………………………………….…………………………………….…………….</w:t>
      </w:r>
    </w:p>
    <w:p w14:paraId="6D30F442" w14:textId="77777777" w:rsidR="00E94A3A" w:rsidRPr="00E94A3A" w:rsidRDefault="00E94A3A" w:rsidP="00E94A3A">
      <w:pPr>
        <w:tabs>
          <w:tab w:val="center" w:pos="4819"/>
          <w:tab w:val="left" w:pos="8115"/>
        </w:tabs>
        <w:spacing w:before="120" w:line="276" w:lineRule="auto"/>
        <w:jc w:val="both"/>
        <w:rPr>
          <w:rFonts w:asciiTheme="minorHAnsi" w:hAnsiTheme="minorHAnsi" w:cstheme="minorHAnsi"/>
          <w:bCs/>
          <w:sz w:val="22"/>
          <w:szCs w:val="22"/>
        </w:rPr>
      </w:pPr>
      <w:r w:rsidRPr="00E94A3A">
        <w:rPr>
          <w:rFonts w:asciiTheme="minorHAnsi" w:hAnsiTheme="minorHAnsi" w:cstheme="minorHAnsi"/>
          <w:bCs/>
          <w:sz w:val="22"/>
          <w:szCs w:val="22"/>
        </w:rPr>
        <w:t>…………………………………………………………………………………………………………………….…………………………………….…………………………………………………………………………………………………………………………………………………………..</w:t>
      </w:r>
    </w:p>
    <w:p w14:paraId="0A1776A6" w14:textId="77777777" w:rsidR="00E94A3A" w:rsidRPr="00E94A3A" w:rsidRDefault="00E94A3A" w:rsidP="00E94A3A">
      <w:pPr>
        <w:tabs>
          <w:tab w:val="center" w:pos="4819"/>
          <w:tab w:val="left" w:pos="8115"/>
        </w:tabs>
        <w:spacing w:before="120" w:line="276" w:lineRule="auto"/>
        <w:jc w:val="both"/>
        <w:rPr>
          <w:rFonts w:asciiTheme="minorHAnsi" w:hAnsiTheme="minorHAnsi" w:cstheme="minorHAnsi"/>
          <w:bCs/>
          <w:sz w:val="22"/>
          <w:szCs w:val="22"/>
        </w:rPr>
      </w:pPr>
      <w:r w:rsidRPr="00E94A3A">
        <w:rPr>
          <w:rFonts w:asciiTheme="minorHAnsi" w:hAnsiTheme="minorHAnsi" w:cstheme="minorHAnsi"/>
          <w:bCs/>
          <w:sz w:val="22"/>
          <w:szCs w:val="22"/>
        </w:rPr>
        <w:t>…………………………………………………………………………………………………………………………………………………………..</w:t>
      </w:r>
    </w:p>
    <w:p w14:paraId="412F7CB8" w14:textId="77777777" w:rsidR="00E94A3A" w:rsidRPr="00E94A3A" w:rsidRDefault="00E94A3A" w:rsidP="00E94A3A">
      <w:pPr>
        <w:tabs>
          <w:tab w:val="center" w:pos="4819"/>
          <w:tab w:val="left" w:pos="8115"/>
        </w:tabs>
        <w:spacing w:before="120" w:line="276" w:lineRule="auto"/>
        <w:jc w:val="both"/>
        <w:rPr>
          <w:rFonts w:asciiTheme="minorHAnsi" w:hAnsiTheme="minorHAnsi" w:cstheme="minorHAnsi"/>
          <w:bCs/>
          <w:sz w:val="22"/>
          <w:szCs w:val="22"/>
        </w:rPr>
      </w:pPr>
      <w:r w:rsidRPr="00E94A3A">
        <w:rPr>
          <w:rFonts w:asciiTheme="minorHAnsi" w:hAnsiTheme="minorHAnsi" w:cstheme="minorHAnsi"/>
          <w:bCs/>
          <w:sz w:val="22"/>
          <w:szCs w:val="22"/>
        </w:rPr>
        <w:t>Wykonawca: .……………………………………………………………………….…………………………………………………………...</w:t>
      </w:r>
    </w:p>
    <w:p w14:paraId="55D08472" w14:textId="77777777" w:rsidR="00E94A3A" w:rsidRDefault="00E94A3A" w:rsidP="00E94A3A">
      <w:pPr>
        <w:tabs>
          <w:tab w:val="center" w:pos="4819"/>
          <w:tab w:val="left" w:pos="8115"/>
        </w:tabs>
        <w:spacing w:before="120" w:line="276" w:lineRule="auto"/>
        <w:jc w:val="both"/>
        <w:rPr>
          <w:rFonts w:asciiTheme="minorHAnsi" w:hAnsiTheme="minorHAnsi" w:cstheme="minorHAnsi"/>
          <w:bCs/>
          <w:sz w:val="22"/>
          <w:szCs w:val="22"/>
        </w:rPr>
      </w:pPr>
      <w:r w:rsidRPr="00E94A3A">
        <w:rPr>
          <w:rFonts w:asciiTheme="minorHAnsi" w:hAnsiTheme="minorHAnsi" w:cstheme="minorHAnsi"/>
          <w:bCs/>
          <w:sz w:val="22"/>
          <w:szCs w:val="22"/>
        </w:rPr>
        <w:t>Podwykonawca (jeżeli występuje): ………………………………..……………………………………………….…………………</w:t>
      </w:r>
    </w:p>
    <w:p w14:paraId="3B75EEF1" w14:textId="77777777" w:rsidR="00813690" w:rsidRPr="00E94A3A" w:rsidRDefault="00813690" w:rsidP="00E94A3A">
      <w:pPr>
        <w:tabs>
          <w:tab w:val="center" w:pos="4819"/>
          <w:tab w:val="left" w:pos="8115"/>
        </w:tabs>
        <w:spacing w:before="120" w:line="276" w:lineRule="auto"/>
        <w:jc w:val="both"/>
        <w:rPr>
          <w:rFonts w:asciiTheme="minorHAnsi" w:hAnsiTheme="minorHAnsi" w:cstheme="minorHAnsi"/>
          <w:bCs/>
          <w:sz w:val="22"/>
          <w:szCs w:val="22"/>
        </w:rPr>
      </w:pPr>
    </w:p>
    <w:p w14:paraId="365C721C" w14:textId="77777777" w:rsidR="00E94A3A" w:rsidRPr="00E94A3A" w:rsidRDefault="00E94A3A" w:rsidP="002A5EDC">
      <w:pPr>
        <w:widowControl w:val="0"/>
        <w:numPr>
          <w:ilvl w:val="0"/>
          <w:numId w:val="96"/>
        </w:numPr>
        <w:tabs>
          <w:tab w:val="left" w:pos="142"/>
        </w:tabs>
        <w:suppressAutoHyphens/>
        <w:autoSpaceDE w:val="0"/>
        <w:autoSpaceDN w:val="0"/>
        <w:spacing w:before="120" w:line="276" w:lineRule="auto"/>
        <w:ind w:left="142" w:hanging="142"/>
        <w:jc w:val="both"/>
        <w:rPr>
          <w:rFonts w:asciiTheme="minorHAnsi" w:hAnsiTheme="minorHAnsi" w:cstheme="minorHAnsi"/>
          <w:b/>
          <w:bCs/>
          <w:sz w:val="22"/>
          <w:szCs w:val="22"/>
        </w:rPr>
      </w:pPr>
      <w:r w:rsidRPr="00E94A3A">
        <w:rPr>
          <w:rFonts w:asciiTheme="minorHAnsi" w:hAnsiTheme="minorHAnsi" w:cstheme="minorHAnsi"/>
          <w:b/>
          <w:bCs/>
          <w:sz w:val="22"/>
          <w:szCs w:val="22"/>
        </w:rPr>
        <w:t xml:space="preserve">Zagrożenia dla bezpieczeństwa i zdrowia mogące wystąpić na terenie Zakładu, w miejscu wykonywania prac objętych umową </w:t>
      </w:r>
    </w:p>
    <w:p w14:paraId="13927EDB" w14:textId="77777777" w:rsidR="00E94A3A" w:rsidRPr="00E94A3A" w:rsidRDefault="00E94A3A" w:rsidP="00E94A3A">
      <w:pPr>
        <w:tabs>
          <w:tab w:val="left" w:pos="0"/>
        </w:tabs>
        <w:spacing w:before="120" w:line="276" w:lineRule="auto"/>
        <w:rPr>
          <w:rFonts w:asciiTheme="minorHAnsi" w:hAnsiTheme="minorHAnsi" w:cstheme="minorHAnsi"/>
          <w:bCs/>
          <w:i/>
          <w:sz w:val="22"/>
          <w:szCs w:val="22"/>
        </w:rPr>
      </w:pPr>
      <w:r w:rsidRPr="00E94A3A">
        <w:rPr>
          <w:rFonts w:asciiTheme="minorHAnsi" w:hAnsiTheme="minorHAnsi" w:cstheme="minorHAnsi"/>
          <w:bCs/>
          <w:i/>
          <w:sz w:val="22"/>
          <w:szCs w:val="22"/>
        </w:rPr>
        <w:t>Wypełnia 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E94A3A" w:rsidRPr="00E94A3A" w14:paraId="7271B524" w14:textId="77777777" w:rsidTr="00E419CF">
        <w:tc>
          <w:tcPr>
            <w:tcW w:w="9778" w:type="dxa"/>
            <w:shd w:val="clear" w:color="auto" w:fill="auto"/>
          </w:tcPr>
          <w:p w14:paraId="76195380" w14:textId="77777777" w:rsidR="00E94A3A" w:rsidRPr="00E94A3A" w:rsidRDefault="00E94A3A" w:rsidP="00E94A3A">
            <w:pPr>
              <w:tabs>
                <w:tab w:val="center" w:pos="4819"/>
                <w:tab w:val="left" w:pos="8115"/>
              </w:tabs>
              <w:spacing w:before="120"/>
              <w:rPr>
                <w:rFonts w:asciiTheme="minorHAnsi" w:hAnsiTheme="minorHAnsi" w:cstheme="minorHAnsi"/>
                <w:bCs/>
                <w:i/>
                <w:sz w:val="22"/>
                <w:szCs w:val="22"/>
              </w:rPr>
            </w:pPr>
            <w:r w:rsidRPr="00E94A3A">
              <w:rPr>
                <w:rFonts w:asciiTheme="minorHAnsi" w:hAnsiTheme="minorHAnsi" w:cstheme="minorHAnsi"/>
                <w:bCs/>
                <w:i/>
                <w:sz w:val="22"/>
                <w:szCs w:val="22"/>
              </w:rPr>
              <w:t xml:space="preserve">Przykładowe zagrożenia: </w:t>
            </w:r>
          </w:p>
          <w:p w14:paraId="44A53B54"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upadek na tym samym poziomie (podać źródło zagrożenia),</w:t>
            </w:r>
          </w:p>
          <w:p w14:paraId="11E1D9AA"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upadek z wysokości (podać źródło zagrożenia),</w:t>
            </w:r>
          </w:p>
          <w:p w14:paraId="20680190"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upadek na niższy poziom (podać źródło zagrożenia),</w:t>
            </w:r>
          </w:p>
          <w:p w14:paraId="5110AAA2"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uderzenie o nieruchome przedmioty (wymienić jakie),</w:t>
            </w:r>
          </w:p>
          <w:p w14:paraId="076EE0F9"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uderzenie przez przedmioty (w tym narzędzia) będące w ruchu (wymienić jakie),</w:t>
            </w:r>
          </w:p>
          <w:p w14:paraId="43B954F2"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uderzenie, przygniecenie przez spadające przedmioty (wymienić jakie),</w:t>
            </w:r>
          </w:p>
          <w:p w14:paraId="37FCB35D"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urazy spowodowane obsługą urządzeń i sprzętu (wymienić jakie),</w:t>
            </w:r>
          </w:p>
          <w:p w14:paraId="7479BC64"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kontakt z ostrymi elementami (wymienić jakie),</w:t>
            </w:r>
          </w:p>
          <w:p w14:paraId="7D3D3EB6"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kontakt z gorącymi powierzchniami, płynami, przedmiotami (wymienić jakie),</w:t>
            </w:r>
          </w:p>
          <w:p w14:paraId="319BCC05"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porażenie prądem elektrycznym (podać źródło zagrożenia),</w:t>
            </w:r>
          </w:p>
          <w:p w14:paraId="40EEB80E"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pożar / wybuch (podać źródło zagrożenia),</w:t>
            </w:r>
          </w:p>
          <w:p w14:paraId="2117BB91"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wypadek komunikacyjny (podać źródło zagrożenia),</w:t>
            </w:r>
          </w:p>
          <w:p w14:paraId="26837248"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potrącenie, przygniecenie (podać źródło zagrożenia),</w:t>
            </w:r>
          </w:p>
          <w:p w14:paraId="1BC40E5F"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zapylenie (wymienić jakie),</w:t>
            </w:r>
          </w:p>
          <w:p w14:paraId="4B6820A9"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hałas (podać źródło zagrożenia),</w:t>
            </w:r>
          </w:p>
          <w:p w14:paraId="74B9DE8A"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wibracje (podać źródło zagrożenia),</w:t>
            </w:r>
          </w:p>
          <w:p w14:paraId="199B4A99"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substancje lub mieszaniny niebezpieczne (wymienić jakie),</w:t>
            </w:r>
          </w:p>
          <w:p w14:paraId="758989CC"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czynniki biologiczne (wymienić jakie),</w:t>
            </w:r>
          </w:p>
          <w:p w14:paraId="38785C7C" w14:textId="77777777" w:rsidR="00E94A3A" w:rsidRPr="00E94A3A" w:rsidRDefault="00E94A3A" w:rsidP="002A5EDC">
            <w:pPr>
              <w:widowControl w:val="0"/>
              <w:numPr>
                <w:ilvl w:val="0"/>
                <w:numId w:val="97"/>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mikroklimat (podać źródło zagrożenia).</w:t>
            </w:r>
          </w:p>
          <w:p w14:paraId="7C80C0CF" w14:textId="77777777" w:rsidR="00E94A3A" w:rsidRPr="00E94A3A" w:rsidRDefault="00E94A3A" w:rsidP="00E94A3A">
            <w:pPr>
              <w:tabs>
                <w:tab w:val="left" w:pos="709"/>
              </w:tabs>
              <w:rPr>
                <w:rFonts w:asciiTheme="minorHAnsi" w:hAnsiTheme="minorHAnsi" w:cstheme="minorHAnsi"/>
                <w:bCs/>
                <w:i/>
                <w:sz w:val="22"/>
                <w:szCs w:val="22"/>
              </w:rPr>
            </w:pPr>
          </w:p>
        </w:tc>
      </w:tr>
    </w:tbl>
    <w:p w14:paraId="0F3F0E4F" w14:textId="77777777" w:rsidR="00E94A3A" w:rsidRPr="00E94A3A" w:rsidRDefault="00E94A3A" w:rsidP="002A5EDC">
      <w:pPr>
        <w:widowControl w:val="0"/>
        <w:numPr>
          <w:ilvl w:val="0"/>
          <w:numId w:val="96"/>
        </w:numPr>
        <w:tabs>
          <w:tab w:val="left" w:pos="142"/>
        </w:tabs>
        <w:suppressAutoHyphens/>
        <w:autoSpaceDE w:val="0"/>
        <w:autoSpaceDN w:val="0"/>
        <w:spacing w:before="120" w:after="120" w:line="276" w:lineRule="auto"/>
        <w:ind w:left="142" w:hanging="142"/>
        <w:jc w:val="both"/>
        <w:rPr>
          <w:rFonts w:asciiTheme="minorHAnsi" w:hAnsiTheme="minorHAnsi" w:cstheme="minorHAnsi"/>
          <w:b/>
          <w:bCs/>
          <w:sz w:val="22"/>
          <w:szCs w:val="22"/>
        </w:rPr>
      </w:pPr>
      <w:r w:rsidRPr="00E94A3A">
        <w:rPr>
          <w:rFonts w:asciiTheme="minorHAnsi" w:hAnsiTheme="minorHAnsi" w:cstheme="minorHAnsi"/>
          <w:b/>
          <w:bCs/>
          <w:sz w:val="22"/>
          <w:szCs w:val="22"/>
        </w:rPr>
        <w:t>Zagrożenia dla bezpieczeństwa i zdrowia mogące wystąpić podczas wykonywania prac objętych umową</w:t>
      </w:r>
    </w:p>
    <w:p w14:paraId="0114934B" w14:textId="77777777" w:rsidR="00E94A3A" w:rsidRPr="00E94A3A" w:rsidRDefault="00E94A3A" w:rsidP="00E94A3A">
      <w:pPr>
        <w:tabs>
          <w:tab w:val="left" w:pos="0"/>
        </w:tabs>
        <w:spacing w:before="120" w:line="276" w:lineRule="auto"/>
        <w:rPr>
          <w:rFonts w:asciiTheme="minorHAnsi" w:hAnsiTheme="minorHAnsi" w:cstheme="minorHAnsi"/>
          <w:bCs/>
          <w:i/>
          <w:sz w:val="22"/>
          <w:szCs w:val="22"/>
        </w:rPr>
      </w:pPr>
      <w:r w:rsidRPr="00E94A3A">
        <w:rPr>
          <w:rFonts w:asciiTheme="minorHAnsi" w:hAnsiTheme="minorHAnsi" w:cstheme="minorHAnsi"/>
          <w:bCs/>
          <w:i/>
          <w:sz w:val="22"/>
          <w:szCs w:val="22"/>
        </w:rPr>
        <w:lastRenderedPageBreak/>
        <w:t>Wypełnia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E94A3A" w:rsidRPr="00E94A3A" w14:paraId="4D2F775F" w14:textId="77777777" w:rsidTr="00E419CF">
        <w:tc>
          <w:tcPr>
            <w:tcW w:w="9778" w:type="dxa"/>
            <w:shd w:val="clear" w:color="auto" w:fill="auto"/>
          </w:tcPr>
          <w:p w14:paraId="0D634644" w14:textId="77777777" w:rsidR="00E94A3A" w:rsidRPr="00E94A3A" w:rsidRDefault="00E94A3A" w:rsidP="00E94A3A">
            <w:pPr>
              <w:tabs>
                <w:tab w:val="center" w:pos="4819"/>
                <w:tab w:val="left" w:pos="8115"/>
              </w:tabs>
              <w:spacing w:before="120"/>
              <w:rPr>
                <w:rFonts w:asciiTheme="minorHAnsi" w:hAnsiTheme="minorHAnsi" w:cstheme="minorHAnsi"/>
                <w:bCs/>
                <w:i/>
                <w:sz w:val="22"/>
                <w:szCs w:val="22"/>
              </w:rPr>
            </w:pPr>
            <w:r w:rsidRPr="00E94A3A">
              <w:rPr>
                <w:rFonts w:asciiTheme="minorHAnsi" w:hAnsiTheme="minorHAnsi" w:cstheme="minorHAnsi"/>
                <w:bCs/>
                <w:i/>
                <w:sz w:val="22"/>
                <w:szCs w:val="22"/>
              </w:rPr>
              <w:t xml:space="preserve">Przykładowe zagrożenia: </w:t>
            </w:r>
          </w:p>
          <w:p w14:paraId="348B6404"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upadek na tym samym poziomie (podać źródło zagrożenia),</w:t>
            </w:r>
          </w:p>
          <w:p w14:paraId="6288AD1A"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upadek z wysokości (podać źródło zagrożenia),</w:t>
            </w:r>
          </w:p>
          <w:p w14:paraId="3065B71E"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upadek na niższy poziom (podać źródło zagrożenia),</w:t>
            </w:r>
          </w:p>
          <w:p w14:paraId="492ED503"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uderzenie o nieruchome przedmioty (wymienić jakie),</w:t>
            </w:r>
          </w:p>
          <w:p w14:paraId="24AEA923"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uderzenie przez przedmioty (w tym narzędzia) będące w ruchu (wymienić jakie),</w:t>
            </w:r>
          </w:p>
          <w:p w14:paraId="5B9B5D69"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uderzenie, przygniecenie przez spadające przedmioty (wymienić jakie),</w:t>
            </w:r>
          </w:p>
          <w:p w14:paraId="725B59BC"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urazy spowodowane obsługą urządzeń i sprzętu (wymienić jakie),</w:t>
            </w:r>
          </w:p>
          <w:p w14:paraId="358E8446"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kontakt z ostrymi elementami (wymienić jakie),</w:t>
            </w:r>
          </w:p>
          <w:p w14:paraId="37753863"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kontakt z gorącymi powierzchniami, płynami, przedmiotami (wymienić jakie),</w:t>
            </w:r>
          </w:p>
          <w:p w14:paraId="27010855"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porażenie prądem elektrycznym (podać źródło zagrożenia),</w:t>
            </w:r>
          </w:p>
          <w:p w14:paraId="6DA95A9A"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pożar / wybuch (podać źródło zagrożenia),</w:t>
            </w:r>
          </w:p>
          <w:p w14:paraId="1505A8DB"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wypadek komunikacyjny (podać źródło zagrożenia),</w:t>
            </w:r>
          </w:p>
          <w:p w14:paraId="152B840C"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potrącenie, przygniecenie (podać źródło zagrożenia),</w:t>
            </w:r>
          </w:p>
          <w:p w14:paraId="41757376"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zapylenie (wymienić jakie),</w:t>
            </w:r>
          </w:p>
          <w:p w14:paraId="51DB4B0F"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hałas (podać źródło zagrożenia),</w:t>
            </w:r>
          </w:p>
          <w:p w14:paraId="64DB6C71"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wibracje (podać źródło zagrożenia),</w:t>
            </w:r>
          </w:p>
          <w:p w14:paraId="50DC1DC4"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substancje lub mieszaniny niebezpieczne (wymienić jakie),</w:t>
            </w:r>
          </w:p>
          <w:p w14:paraId="276EC591"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czynniki biologiczne (wymienić jakie),</w:t>
            </w:r>
          </w:p>
          <w:p w14:paraId="5F9E0B97" w14:textId="77777777" w:rsidR="00E94A3A" w:rsidRPr="00E94A3A" w:rsidRDefault="00E94A3A" w:rsidP="002A5EDC">
            <w:pPr>
              <w:widowControl w:val="0"/>
              <w:numPr>
                <w:ilvl w:val="0"/>
                <w:numId w:val="99"/>
              </w:numPr>
              <w:tabs>
                <w:tab w:val="left" w:pos="709"/>
              </w:tabs>
              <w:suppressAutoHyphens/>
              <w:autoSpaceDE w:val="0"/>
              <w:autoSpaceDN w:val="0"/>
              <w:rPr>
                <w:rFonts w:asciiTheme="minorHAnsi" w:hAnsiTheme="minorHAnsi" w:cstheme="minorHAnsi"/>
                <w:bCs/>
                <w:i/>
                <w:sz w:val="22"/>
                <w:szCs w:val="22"/>
              </w:rPr>
            </w:pPr>
            <w:r w:rsidRPr="00E94A3A">
              <w:rPr>
                <w:rFonts w:asciiTheme="minorHAnsi" w:hAnsiTheme="minorHAnsi" w:cstheme="minorHAnsi"/>
                <w:bCs/>
                <w:i/>
                <w:sz w:val="22"/>
                <w:szCs w:val="22"/>
              </w:rPr>
              <w:t>mikroklimat (podać źródło zagrożenia).</w:t>
            </w:r>
          </w:p>
        </w:tc>
      </w:tr>
    </w:tbl>
    <w:p w14:paraId="31035759" w14:textId="77777777" w:rsidR="00E94A3A" w:rsidRPr="00E94A3A" w:rsidRDefault="00E94A3A" w:rsidP="002A5EDC">
      <w:pPr>
        <w:widowControl w:val="0"/>
        <w:numPr>
          <w:ilvl w:val="0"/>
          <w:numId w:val="96"/>
        </w:numPr>
        <w:tabs>
          <w:tab w:val="left" w:pos="142"/>
        </w:tabs>
        <w:suppressAutoHyphens/>
        <w:autoSpaceDE w:val="0"/>
        <w:autoSpaceDN w:val="0"/>
        <w:spacing w:before="240" w:line="276" w:lineRule="auto"/>
        <w:ind w:left="142" w:hanging="142"/>
        <w:jc w:val="both"/>
        <w:rPr>
          <w:rFonts w:asciiTheme="minorHAnsi" w:hAnsiTheme="minorHAnsi" w:cstheme="minorHAnsi"/>
          <w:b/>
          <w:bCs/>
          <w:sz w:val="22"/>
          <w:szCs w:val="22"/>
        </w:rPr>
      </w:pPr>
      <w:r w:rsidRPr="00E94A3A">
        <w:rPr>
          <w:rFonts w:asciiTheme="minorHAnsi" w:hAnsiTheme="minorHAnsi" w:cstheme="minorHAnsi"/>
          <w:b/>
          <w:bCs/>
          <w:sz w:val="22"/>
          <w:szCs w:val="22"/>
        </w:rPr>
        <w:t xml:space="preserve">Informacje w zakresie pierwszej pomocy oraz zwalczania pożarów i ewakuacji </w:t>
      </w:r>
    </w:p>
    <w:p w14:paraId="683AB105" w14:textId="77777777" w:rsidR="00E94A3A" w:rsidRPr="00E94A3A" w:rsidRDefault="00E94A3A" w:rsidP="002A5EDC">
      <w:pPr>
        <w:numPr>
          <w:ilvl w:val="0"/>
          <w:numId w:val="77"/>
        </w:numPr>
        <w:tabs>
          <w:tab w:val="num" w:pos="284"/>
          <w:tab w:val="left" w:pos="4820"/>
        </w:tabs>
        <w:autoSpaceDE w:val="0"/>
        <w:autoSpaceDN w:val="0"/>
        <w:spacing w:line="276" w:lineRule="auto"/>
        <w:ind w:left="284" w:hanging="284"/>
        <w:jc w:val="both"/>
        <w:rPr>
          <w:rFonts w:asciiTheme="minorHAnsi" w:hAnsiTheme="minorHAnsi" w:cstheme="minorHAnsi"/>
          <w:bCs/>
          <w:sz w:val="22"/>
          <w:szCs w:val="22"/>
        </w:rPr>
      </w:pPr>
      <w:r w:rsidRPr="00E94A3A">
        <w:rPr>
          <w:rFonts w:asciiTheme="minorHAnsi" w:hAnsiTheme="minorHAnsi" w:cstheme="minorHAnsi"/>
          <w:bCs/>
          <w:sz w:val="22"/>
          <w:szCs w:val="22"/>
        </w:rPr>
        <w:t>W Zakładzie wyznaczono pracowników do udzielania pierwszej pomocy oraz wykonywania działań w zakresie zwalczania pożarów i ewakuacji pracowników.</w:t>
      </w:r>
    </w:p>
    <w:p w14:paraId="2EA5F5CB" w14:textId="77777777" w:rsidR="00E94A3A" w:rsidRPr="00E94A3A" w:rsidRDefault="00E94A3A" w:rsidP="002A5EDC">
      <w:pPr>
        <w:numPr>
          <w:ilvl w:val="0"/>
          <w:numId w:val="77"/>
        </w:numPr>
        <w:tabs>
          <w:tab w:val="num" w:pos="284"/>
          <w:tab w:val="left" w:pos="4820"/>
        </w:tabs>
        <w:autoSpaceDE w:val="0"/>
        <w:autoSpaceDN w:val="0"/>
        <w:spacing w:line="276" w:lineRule="auto"/>
        <w:ind w:left="284" w:hanging="284"/>
        <w:jc w:val="both"/>
        <w:rPr>
          <w:rFonts w:asciiTheme="minorHAnsi" w:hAnsiTheme="minorHAnsi" w:cstheme="minorHAnsi"/>
          <w:bCs/>
          <w:sz w:val="22"/>
          <w:szCs w:val="22"/>
        </w:rPr>
      </w:pPr>
      <w:r w:rsidRPr="00E94A3A">
        <w:rPr>
          <w:rFonts w:asciiTheme="minorHAnsi" w:hAnsiTheme="minorHAnsi" w:cstheme="minorHAnsi"/>
          <w:bCs/>
          <w:sz w:val="22"/>
          <w:szCs w:val="22"/>
        </w:rPr>
        <w:t>Wykazy osób wyznaczonych do udzielania pierwszej pomocy oraz apteczki pierwszej pomocy są rozmieszczone w miejscach ogólnodostępnych.</w:t>
      </w:r>
    </w:p>
    <w:p w14:paraId="2FD33295" w14:textId="77777777" w:rsidR="00E94A3A" w:rsidRPr="00E94A3A" w:rsidRDefault="00E94A3A" w:rsidP="002A5EDC">
      <w:pPr>
        <w:widowControl w:val="0"/>
        <w:numPr>
          <w:ilvl w:val="0"/>
          <w:numId w:val="96"/>
        </w:numPr>
        <w:tabs>
          <w:tab w:val="left" w:pos="142"/>
        </w:tabs>
        <w:suppressAutoHyphens/>
        <w:autoSpaceDE w:val="0"/>
        <w:autoSpaceDN w:val="0"/>
        <w:spacing w:before="120" w:line="276" w:lineRule="auto"/>
        <w:ind w:left="142" w:hanging="142"/>
        <w:jc w:val="both"/>
        <w:rPr>
          <w:rFonts w:asciiTheme="minorHAnsi" w:hAnsiTheme="minorHAnsi" w:cstheme="minorHAnsi"/>
          <w:b/>
          <w:bCs/>
          <w:sz w:val="22"/>
          <w:szCs w:val="22"/>
        </w:rPr>
      </w:pPr>
      <w:r w:rsidRPr="00E94A3A">
        <w:rPr>
          <w:rFonts w:asciiTheme="minorHAnsi" w:hAnsiTheme="minorHAnsi" w:cstheme="minorHAnsi"/>
          <w:b/>
          <w:bCs/>
          <w:sz w:val="22"/>
          <w:szCs w:val="22"/>
        </w:rPr>
        <w:t>Postanowienia końcowe</w:t>
      </w:r>
    </w:p>
    <w:p w14:paraId="54483CB1" w14:textId="77777777" w:rsidR="00E94A3A" w:rsidRPr="00E94A3A" w:rsidRDefault="00E94A3A" w:rsidP="002A5EDC">
      <w:pPr>
        <w:numPr>
          <w:ilvl w:val="0"/>
          <w:numId w:val="98"/>
        </w:numPr>
        <w:tabs>
          <w:tab w:val="num" w:pos="284"/>
          <w:tab w:val="left" w:pos="4820"/>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i Zamawiający potwierdzają, że zapoznali się z zagrożeniami określonymi w pkt. II i III oraz są one dla nich zrozumiałe.</w:t>
      </w:r>
    </w:p>
    <w:p w14:paraId="724D45D6" w14:textId="77777777" w:rsidR="00E94A3A" w:rsidRPr="00E94A3A" w:rsidRDefault="00E94A3A" w:rsidP="002A5EDC">
      <w:pPr>
        <w:numPr>
          <w:ilvl w:val="0"/>
          <w:numId w:val="98"/>
        </w:numPr>
        <w:tabs>
          <w:tab w:val="num" w:pos="284"/>
          <w:tab w:val="left" w:pos="4820"/>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Wykonawca i Zamawiający ustalili zakres działań ochronnych i zapobiegawczych mających na celu bezpieczne i higieniczne wykonywanie prac objętych umową.</w:t>
      </w:r>
    </w:p>
    <w:p w14:paraId="197D2665" w14:textId="77777777" w:rsidR="00E94A3A" w:rsidRPr="00E94A3A" w:rsidRDefault="00E94A3A" w:rsidP="002A5EDC">
      <w:pPr>
        <w:numPr>
          <w:ilvl w:val="0"/>
          <w:numId w:val="98"/>
        </w:numPr>
        <w:tabs>
          <w:tab w:val="num" w:pos="284"/>
          <w:tab w:val="left" w:pos="4820"/>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O zagrożeniach dla bezpieczeństwa i zdrowia omówionych przez przedstawiciela Zamawiającego, Wykonawca zobowiązany jest poinformować pracowników własnych i pracowników Podwykonawcy, przed rozpoczęciem przez nich pracy oraz uzyskać od nich pisemne potwierdzenie zapoznania się z tymi zagrożeniami.</w:t>
      </w:r>
    </w:p>
    <w:p w14:paraId="7136A9B6" w14:textId="77777777" w:rsidR="00E94A3A" w:rsidRPr="00E94A3A" w:rsidRDefault="00E94A3A" w:rsidP="002A5EDC">
      <w:pPr>
        <w:numPr>
          <w:ilvl w:val="0"/>
          <w:numId w:val="98"/>
        </w:numPr>
        <w:tabs>
          <w:tab w:val="num" w:pos="284"/>
          <w:tab w:val="left" w:pos="4820"/>
        </w:tabs>
        <w:autoSpaceDE w:val="0"/>
        <w:autoSpaceDN w:val="0"/>
        <w:spacing w:line="276" w:lineRule="auto"/>
        <w:ind w:left="284" w:hanging="284"/>
        <w:jc w:val="both"/>
        <w:rPr>
          <w:rFonts w:asciiTheme="minorHAnsi" w:eastAsia="Calibri" w:hAnsiTheme="minorHAnsi" w:cstheme="minorHAnsi"/>
          <w:sz w:val="22"/>
          <w:szCs w:val="22"/>
        </w:rPr>
      </w:pPr>
      <w:r w:rsidRPr="00E94A3A">
        <w:rPr>
          <w:rFonts w:asciiTheme="minorHAnsi" w:eastAsia="Calibri" w:hAnsiTheme="minorHAnsi" w:cstheme="minorHAnsi"/>
          <w:sz w:val="22"/>
          <w:szCs w:val="22"/>
        </w:rPr>
        <w:t>Zamawiający potwierdza przekazanie informacji dotyczących zasad postępowania w przypadku awarii i innych sytuacji zagrażających zdrowiu i życiu pracowników obowiązujących w Zakładzie Ubezpieczeń Społecznych.</w:t>
      </w:r>
    </w:p>
    <w:tbl>
      <w:tblPr>
        <w:tblW w:w="0" w:type="auto"/>
        <w:tblInd w:w="108" w:type="dxa"/>
        <w:tblLayout w:type="fixed"/>
        <w:tblLook w:val="04A0" w:firstRow="1" w:lastRow="0" w:firstColumn="1" w:lastColumn="0" w:noHBand="0" w:noVBand="1"/>
      </w:tblPr>
      <w:tblGrid>
        <w:gridCol w:w="4072"/>
        <w:gridCol w:w="4575"/>
        <w:gridCol w:w="425"/>
      </w:tblGrid>
      <w:tr w:rsidR="00E94A3A" w:rsidRPr="00E94A3A" w14:paraId="04003773" w14:textId="77777777" w:rsidTr="00E419CF">
        <w:trPr>
          <w:gridAfter w:val="1"/>
          <w:wAfter w:w="425" w:type="dxa"/>
        </w:trPr>
        <w:tc>
          <w:tcPr>
            <w:tcW w:w="4072" w:type="dxa"/>
            <w:shd w:val="clear" w:color="auto" w:fill="auto"/>
          </w:tcPr>
          <w:p w14:paraId="59198DB9" w14:textId="77777777" w:rsidR="00E94A3A" w:rsidRPr="00E94A3A" w:rsidRDefault="00E94A3A" w:rsidP="00E94A3A">
            <w:pPr>
              <w:tabs>
                <w:tab w:val="left" w:pos="4820"/>
              </w:tabs>
              <w:spacing w:before="120" w:line="360" w:lineRule="exact"/>
              <w:rPr>
                <w:rFonts w:asciiTheme="minorHAnsi" w:eastAsia="Calibri" w:hAnsiTheme="minorHAnsi" w:cstheme="minorHAnsi"/>
                <w:sz w:val="22"/>
                <w:szCs w:val="22"/>
              </w:rPr>
            </w:pPr>
          </w:p>
        </w:tc>
        <w:tc>
          <w:tcPr>
            <w:tcW w:w="4575" w:type="dxa"/>
            <w:shd w:val="clear" w:color="auto" w:fill="auto"/>
          </w:tcPr>
          <w:p w14:paraId="445ECD8B" w14:textId="77777777" w:rsidR="00E94A3A" w:rsidRPr="00E94A3A" w:rsidRDefault="00E94A3A" w:rsidP="00E94A3A">
            <w:pPr>
              <w:tabs>
                <w:tab w:val="left" w:pos="4820"/>
              </w:tabs>
              <w:spacing w:before="120" w:line="360" w:lineRule="exact"/>
              <w:jc w:val="center"/>
              <w:rPr>
                <w:rFonts w:asciiTheme="minorHAnsi" w:eastAsia="Calibri" w:hAnsiTheme="minorHAnsi" w:cstheme="minorHAnsi"/>
                <w:sz w:val="22"/>
                <w:szCs w:val="22"/>
              </w:rPr>
            </w:pPr>
          </w:p>
        </w:tc>
      </w:tr>
      <w:tr w:rsidR="00E94A3A" w:rsidRPr="00E94A3A" w14:paraId="41E28BE0" w14:textId="77777777" w:rsidTr="00E419CF">
        <w:tc>
          <w:tcPr>
            <w:tcW w:w="4072" w:type="dxa"/>
            <w:shd w:val="clear" w:color="auto" w:fill="auto"/>
          </w:tcPr>
          <w:p w14:paraId="175BE41D" w14:textId="77777777" w:rsidR="00E94A3A" w:rsidRPr="00E94A3A" w:rsidRDefault="00E94A3A" w:rsidP="00E94A3A">
            <w:pPr>
              <w:tabs>
                <w:tab w:val="left" w:pos="-108"/>
                <w:tab w:val="left" w:pos="4820"/>
              </w:tabs>
              <w:spacing w:before="120" w:line="360" w:lineRule="exact"/>
              <w:ind w:left="-108"/>
              <w:jc w:val="center"/>
              <w:rPr>
                <w:rFonts w:asciiTheme="minorHAnsi" w:eastAsia="Calibri" w:hAnsiTheme="minorHAnsi" w:cstheme="minorHAnsi"/>
                <w:sz w:val="22"/>
                <w:szCs w:val="22"/>
              </w:rPr>
            </w:pPr>
            <w:r w:rsidRPr="00E94A3A">
              <w:rPr>
                <w:rFonts w:asciiTheme="minorHAnsi" w:eastAsia="Calibri" w:hAnsiTheme="minorHAnsi" w:cstheme="minorHAnsi"/>
                <w:sz w:val="22"/>
                <w:szCs w:val="22"/>
              </w:rPr>
              <w:t>…………………………….……………………….</w:t>
            </w:r>
          </w:p>
        </w:tc>
        <w:tc>
          <w:tcPr>
            <w:tcW w:w="5000" w:type="dxa"/>
            <w:gridSpan w:val="2"/>
            <w:shd w:val="clear" w:color="auto" w:fill="auto"/>
          </w:tcPr>
          <w:p w14:paraId="3B4ADBE4" w14:textId="77777777" w:rsidR="00E94A3A" w:rsidRPr="00E94A3A" w:rsidRDefault="00E94A3A" w:rsidP="00E94A3A">
            <w:pPr>
              <w:tabs>
                <w:tab w:val="left" w:pos="4820"/>
              </w:tabs>
              <w:spacing w:before="120" w:line="360" w:lineRule="exact"/>
              <w:ind w:left="1065"/>
              <w:jc w:val="center"/>
              <w:rPr>
                <w:rFonts w:asciiTheme="minorHAnsi" w:eastAsia="Calibri" w:hAnsiTheme="minorHAnsi" w:cstheme="minorHAnsi"/>
                <w:sz w:val="22"/>
                <w:szCs w:val="22"/>
              </w:rPr>
            </w:pPr>
            <w:r w:rsidRPr="00E94A3A">
              <w:rPr>
                <w:rFonts w:asciiTheme="minorHAnsi" w:eastAsia="Calibri" w:hAnsiTheme="minorHAnsi" w:cstheme="minorHAnsi"/>
                <w:sz w:val="22"/>
                <w:szCs w:val="22"/>
              </w:rPr>
              <w:t>………………………………………………………</w:t>
            </w:r>
          </w:p>
        </w:tc>
      </w:tr>
      <w:tr w:rsidR="00E94A3A" w:rsidRPr="00E94A3A" w14:paraId="05E820DB" w14:textId="77777777" w:rsidTr="00E419CF">
        <w:trPr>
          <w:trHeight w:val="646"/>
        </w:trPr>
        <w:tc>
          <w:tcPr>
            <w:tcW w:w="4072" w:type="dxa"/>
            <w:shd w:val="clear" w:color="auto" w:fill="auto"/>
          </w:tcPr>
          <w:p w14:paraId="2B1CE63F" w14:textId="77777777" w:rsidR="00E94A3A" w:rsidRPr="00E94A3A" w:rsidRDefault="00E94A3A" w:rsidP="00E94A3A">
            <w:pPr>
              <w:tabs>
                <w:tab w:val="left" w:pos="4820"/>
              </w:tabs>
              <w:ind w:right="136"/>
              <w:jc w:val="center"/>
              <w:rPr>
                <w:rFonts w:asciiTheme="minorHAnsi" w:eastAsia="Calibri" w:hAnsiTheme="minorHAnsi" w:cstheme="minorHAnsi"/>
                <w:sz w:val="22"/>
                <w:szCs w:val="22"/>
              </w:rPr>
            </w:pPr>
            <w:r w:rsidRPr="00E94A3A">
              <w:rPr>
                <w:rFonts w:asciiTheme="minorHAnsi" w:eastAsia="Calibri" w:hAnsiTheme="minorHAnsi" w:cstheme="minorHAnsi"/>
                <w:sz w:val="22"/>
                <w:szCs w:val="22"/>
              </w:rPr>
              <w:t>(data, imię i nazwisko oraz podpis Wykonawcy)</w:t>
            </w:r>
          </w:p>
        </w:tc>
        <w:tc>
          <w:tcPr>
            <w:tcW w:w="5000" w:type="dxa"/>
            <w:gridSpan w:val="2"/>
            <w:shd w:val="clear" w:color="auto" w:fill="auto"/>
          </w:tcPr>
          <w:p w14:paraId="0EB9B883" w14:textId="77777777" w:rsidR="00E94A3A" w:rsidRPr="00E94A3A" w:rsidRDefault="00E94A3A" w:rsidP="00E94A3A">
            <w:pPr>
              <w:tabs>
                <w:tab w:val="left" w:pos="4820"/>
              </w:tabs>
              <w:ind w:left="1065"/>
              <w:jc w:val="center"/>
              <w:rPr>
                <w:rFonts w:asciiTheme="minorHAnsi" w:eastAsia="Calibri" w:hAnsiTheme="minorHAnsi" w:cstheme="minorHAnsi"/>
                <w:sz w:val="22"/>
                <w:szCs w:val="22"/>
              </w:rPr>
            </w:pPr>
            <w:r w:rsidRPr="00E94A3A">
              <w:rPr>
                <w:rFonts w:asciiTheme="minorHAnsi" w:eastAsia="Calibri" w:hAnsiTheme="minorHAnsi" w:cstheme="minorHAnsi"/>
                <w:sz w:val="22"/>
                <w:szCs w:val="22"/>
              </w:rPr>
              <w:t>(data, imię i nazwisko oraz podpis Zamawiającego)</w:t>
            </w:r>
          </w:p>
        </w:tc>
      </w:tr>
    </w:tbl>
    <w:p w14:paraId="35412BEE" w14:textId="77777777" w:rsidR="00E94A3A" w:rsidRPr="00E94A3A" w:rsidRDefault="00E94A3A" w:rsidP="00E94A3A">
      <w:pPr>
        <w:widowControl w:val="0"/>
        <w:suppressAutoHyphens/>
        <w:spacing w:after="120" w:line="480" w:lineRule="auto"/>
        <w:rPr>
          <w:rFonts w:asciiTheme="minorHAnsi" w:eastAsia="SimSun" w:hAnsiTheme="minorHAnsi" w:cstheme="minorHAnsi"/>
          <w:kern w:val="1"/>
          <w:sz w:val="22"/>
          <w:szCs w:val="22"/>
          <w:lang w:eastAsia="zh-CN" w:bidi="hi-IN"/>
        </w:rPr>
      </w:pPr>
    </w:p>
    <w:p w14:paraId="203F100C" w14:textId="77777777" w:rsidR="00D16624" w:rsidRDefault="00D16624" w:rsidP="00E94A3A">
      <w:pPr>
        <w:jc w:val="right"/>
        <w:rPr>
          <w:rFonts w:asciiTheme="minorHAnsi" w:hAnsiTheme="minorHAnsi" w:cstheme="minorHAnsi"/>
          <w:sz w:val="22"/>
          <w:szCs w:val="22"/>
        </w:rPr>
      </w:pPr>
    </w:p>
    <w:p w14:paraId="2E5753E2" w14:textId="77777777" w:rsidR="00D16624" w:rsidRDefault="00D16624" w:rsidP="00E94A3A">
      <w:pPr>
        <w:jc w:val="right"/>
        <w:rPr>
          <w:rFonts w:asciiTheme="minorHAnsi" w:hAnsiTheme="minorHAnsi" w:cstheme="minorHAnsi"/>
          <w:sz w:val="22"/>
          <w:szCs w:val="22"/>
        </w:rPr>
      </w:pPr>
    </w:p>
    <w:p w14:paraId="6739CF6E" w14:textId="77777777" w:rsidR="00D16624" w:rsidRDefault="00D16624" w:rsidP="00E94A3A">
      <w:pPr>
        <w:jc w:val="right"/>
        <w:rPr>
          <w:rFonts w:asciiTheme="minorHAnsi" w:hAnsiTheme="minorHAnsi" w:cstheme="minorHAnsi"/>
          <w:sz w:val="22"/>
          <w:szCs w:val="22"/>
        </w:rPr>
      </w:pPr>
    </w:p>
    <w:p w14:paraId="2FD78FFF" w14:textId="77777777" w:rsidR="00D16624" w:rsidRDefault="00D16624" w:rsidP="00E94A3A">
      <w:pPr>
        <w:jc w:val="right"/>
        <w:rPr>
          <w:rFonts w:asciiTheme="minorHAnsi" w:hAnsiTheme="minorHAnsi" w:cstheme="minorHAnsi"/>
          <w:sz w:val="22"/>
          <w:szCs w:val="22"/>
        </w:rPr>
      </w:pPr>
    </w:p>
    <w:p w14:paraId="7BBBE5BA" w14:textId="77777777" w:rsidR="00D16624" w:rsidRDefault="00D16624" w:rsidP="00E94A3A">
      <w:pPr>
        <w:jc w:val="right"/>
        <w:rPr>
          <w:rFonts w:asciiTheme="minorHAnsi" w:hAnsiTheme="minorHAnsi" w:cstheme="minorHAnsi"/>
          <w:sz w:val="22"/>
          <w:szCs w:val="22"/>
        </w:rPr>
      </w:pPr>
    </w:p>
    <w:p w14:paraId="72690455" w14:textId="77777777" w:rsidR="00E94A3A" w:rsidRPr="00E94A3A" w:rsidRDefault="00E94A3A" w:rsidP="00E94A3A">
      <w:pPr>
        <w:jc w:val="right"/>
        <w:rPr>
          <w:rFonts w:asciiTheme="minorHAnsi" w:hAnsiTheme="minorHAnsi" w:cstheme="minorHAnsi"/>
          <w:sz w:val="22"/>
          <w:szCs w:val="22"/>
        </w:rPr>
      </w:pPr>
      <w:r w:rsidRPr="00E94A3A">
        <w:rPr>
          <w:rFonts w:asciiTheme="minorHAnsi" w:hAnsiTheme="minorHAnsi" w:cstheme="minorHAnsi"/>
          <w:sz w:val="22"/>
          <w:szCs w:val="22"/>
        </w:rPr>
        <w:lastRenderedPageBreak/>
        <w:t xml:space="preserve">Załącznik Nr 3 </w:t>
      </w:r>
    </w:p>
    <w:p w14:paraId="41D82325" w14:textId="77777777" w:rsidR="00E94A3A" w:rsidRPr="00E94A3A" w:rsidRDefault="00E94A3A" w:rsidP="00E94A3A">
      <w:pPr>
        <w:jc w:val="right"/>
        <w:rPr>
          <w:rFonts w:asciiTheme="minorHAnsi" w:hAnsiTheme="minorHAnsi" w:cstheme="minorHAnsi"/>
          <w:sz w:val="22"/>
          <w:szCs w:val="22"/>
        </w:rPr>
      </w:pPr>
      <w:r w:rsidRPr="00E94A3A">
        <w:rPr>
          <w:rFonts w:asciiTheme="minorHAnsi" w:hAnsiTheme="minorHAnsi" w:cstheme="minorHAnsi"/>
          <w:sz w:val="22"/>
          <w:szCs w:val="22"/>
        </w:rPr>
        <w:t>do Zasad współpracy z Wykonawcami i Podwykonawcami</w:t>
      </w:r>
    </w:p>
    <w:p w14:paraId="1BC91C6F" w14:textId="77777777" w:rsidR="00E94A3A" w:rsidRPr="00E94A3A" w:rsidRDefault="00E94A3A" w:rsidP="00E94A3A">
      <w:pPr>
        <w:jc w:val="right"/>
        <w:rPr>
          <w:rFonts w:asciiTheme="minorHAnsi" w:hAnsiTheme="minorHAnsi" w:cstheme="minorHAnsi"/>
          <w:sz w:val="22"/>
          <w:szCs w:val="22"/>
        </w:rPr>
      </w:pPr>
      <w:r w:rsidRPr="00E94A3A">
        <w:rPr>
          <w:rFonts w:asciiTheme="minorHAnsi" w:hAnsiTheme="minorHAnsi" w:cstheme="minorHAnsi"/>
          <w:sz w:val="22"/>
          <w:szCs w:val="22"/>
        </w:rPr>
        <w:t>w zakresie bezpieczeństwa i higieny pracy oraz ochrony przeciwpożarowej</w:t>
      </w:r>
    </w:p>
    <w:p w14:paraId="0D548793" w14:textId="77777777" w:rsidR="00E94A3A" w:rsidRPr="00E94A3A" w:rsidRDefault="00E94A3A" w:rsidP="00E94A3A">
      <w:pPr>
        <w:widowControl w:val="0"/>
        <w:suppressAutoHyphens/>
        <w:spacing w:after="120" w:line="480" w:lineRule="auto"/>
        <w:jc w:val="center"/>
        <w:rPr>
          <w:rFonts w:asciiTheme="minorHAnsi" w:eastAsia="SimSun" w:hAnsiTheme="minorHAnsi" w:cstheme="minorHAnsi"/>
          <w:kern w:val="1"/>
          <w:sz w:val="22"/>
          <w:szCs w:val="22"/>
          <w:lang w:eastAsia="zh-CN" w:bidi="hi-IN"/>
        </w:rPr>
      </w:pPr>
    </w:p>
    <w:p w14:paraId="7EE1BD2F" w14:textId="77777777" w:rsidR="00E94A3A" w:rsidRPr="00E94A3A" w:rsidRDefault="00E94A3A" w:rsidP="00E94A3A">
      <w:pPr>
        <w:jc w:val="center"/>
        <w:rPr>
          <w:rFonts w:asciiTheme="minorHAnsi" w:hAnsiTheme="minorHAnsi" w:cstheme="minorHAnsi"/>
          <w:b/>
          <w:color w:val="000000"/>
          <w:sz w:val="22"/>
          <w:szCs w:val="22"/>
        </w:rPr>
      </w:pPr>
      <w:r w:rsidRPr="00E94A3A">
        <w:rPr>
          <w:rFonts w:asciiTheme="minorHAnsi" w:hAnsiTheme="minorHAnsi" w:cstheme="minorHAnsi"/>
          <w:b/>
          <w:color w:val="000000"/>
          <w:sz w:val="22"/>
          <w:szCs w:val="22"/>
        </w:rPr>
        <w:t>OŚWIADCZENIE WYKONAWCY</w:t>
      </w:r>
    </w:p>
    <w:p w14:paraId="3523A96A" w14:textId="77777777" w:rsidR="00E94A3A" w:rsidRPr="00E94A3A" w:rsidRDefault="00E94A3A" w:rsidP="00E94A3A">
      <w:pPr>
        <w:rPr>
          <w:rFonts w:asciiTheme="minorHAnsi" w:hAnsiTheme="minorHAnsi" w:cstheme="minorHAnsi"/>
          <w:b/>
          <w:color w:val="000000"/>
          <w:sz w:val="22"/>
          <w:szCs w:val="22"/>
        </w:rPr>
      </w:pPr>
    </w:p>
    <w:p w14:paraId="34270C5E" w14:textId="77777777" w:rsidR="00E94A3A" w:rsidRPr="00E94A3A" w:rsidRDefault="00E94A3A" w:rsidP="00E94A3A">
      <w:pPr>
        <w:rPr>
          <w:rFonts w:asciiTheme="minorHAnsi" w:hAnsiTheme="minorHAnsi" w:cstheme="minorHAnsi"/>
          <w:b/>
          <w:color w:val="000000"/>
          <w:sz w:val="22"/>
          <w:szCs w:val="22"/>
        </w:rPr>
      </w:pPr>
    </w:p>
    <w:p w14:paraId="59124937" w14:textId="77777777" w:rsidR="00E94A3A" w:rsidRPr="00E94A3A" w:rsidRDefault="00E94A3A" w:rsidP="00E94A3A">
      <w:pPr>
        <w:rPr>
          <w:rFonts w:asciiTheme="minorHAnsi" w:hAnsiTheme="minorHAnsi" w:cstheme="minorHAnsi"/>
          <w:b/>
          <w:color w:val="000000"/>
          <w:sz w:val="22"/>
          <w:szCs w:val="22"/>
        </w:rPr>
      </w:pPr>
      <w:r w:rsidRPr="00E94A3A">
        <w:rPr>
          <w:rFonts w:asciiTheme="minorHAnsi" w:hAnsiTheme="minorHAnsi" w:cstheme="minorHAnsi"/>
          <w:b/>
          <w:color w:val="000000"/>
          <w:sz w:val="22"/>
          <w:szCs w:val="22"/>
        </w:rPr>
        <w:t>Wykonawca …………………………………………………………………………………………………….…………………</w:t>
      </w:r>
    </w:p>
    <w:p w14:paraId="2D8F9F5E" w14:textId="77777777" w:rsidR="00E94A3A" w:rsidRPr="00E94A3A" w:rsidRDefault="00E94A3A" w:rsidP="00E94A3A">
      <w:pPr>
        <w:rPr>
          <w:rFonts w:asciiTheme="minorHAnsi" w:hAnsiTheme="minorHAnsi" w:cstheme="minorHAnsi"/>
          <w:color w:val="000000"/>
          <w:sz w:val="22"/>
          <w:szCs w:val="22"/>
        </w:rPr>
      </w:pPr>
      <w:r w:rsidRPr="00E94A3A">
        <w:rPr>
          <w:rFonts w:asciiTheme="minorHAnsi" w:hAnsiTheme="minorHAnsi" w:cstheme="minorHAnsi"/>
          <w:b/>
          <w:color w:val="000000"/>
          <w:sz w:val="22"/>
          <w:szCs w:val="22"/>
        </w:rPr>
        <w:t xml:space="preserve">                                                       </w:t>
      </w:r>
      <w:r w:rsidRPr="00E94A3A">
        <w:rPr>
          <w:rFonts w:asciiTheme="minorHAnsi" w:hAnsiTheme="minorHAnsi" w:cstheme="minorHAnsi"/>
          <w:color w:val="000000"/>
          <w:sz w:val="22"/>
          <w:szCs w:val="22"/>
        </w:rPr>
        <w:t>(imię i nazwisko / nazwa firmy)</w:t>
      </w:r>
    </w:p>
    <w:p w14:paraId="79E1B190" w14:textId="77777777" w:rsidR="00E94A3A" w:rsidRPr="00E94A3A" w:rsidRDefault="00E94A3A" w:rsidP="00E94A3A">
      <w:pPr>
        <w:jc w:val="both"/>
        <w:rPr>
          <w:rFonts w:asciiTheme="minorHAnsi" w:hAnsiTheme="minorHAnsi" w:cstheme="minorHAnsi"/>
          <w:color w:val="000000"/>
          <w:sz w:val="22"/>
          <w:szCs w:val="22"/>
        </w:rPr>
      </w:pPr>
    </w:p>
    <w:p w14:paraId="6265C80A" w14:textId="77777777" w:rsidR="00E94A3A" w:rsidRPr="00E94A3A" w:rsidRDefault="00E94A3A" w:rsidP="00E94A3A">
      <w:pPr>
        <w:jc w:val="both"/>
        <w:rPr>
          <w:rFonts w:asciiTheme="minorHAnsi" w:hAnsiTheme="minorHAnsi" w:cstheme="minorHAnsi"/>
          <w:color w:val="000000"/>
          <w:sz w:val="22"/>
          <w:szCs w:val="22"/>
        </w:rPr>
      </w:pPr>
    </w:p>
    <w:p w14:paraId="75B802AB" w14:textId="77777777" w:rsidR="00E94A3A" w:rsidRPr="00E94A3A" w:rsidRDefault="00E94A3A" w:rsidP="00E94A3A">
      <w:pPr>
        <w:spacing w:line="288" w:lineRule="auto"/>
        <w:jc w:val="both"/>
        <w:rPr>
          <w:rFonts w:asciiTheme="minorHAnsi" w:hAnsiTheme="minorHAnsi" w:cstheme="minorHAnsi"/>
          <w:color w:val="000000"/>
          <w:sz w:val="22"/>
          <w:szCs w:val="22"/>
        </w:rPr>
      </w:pPr>
      <w:r w:rsidRPr="00E94A3A">
        <w:rPr>
          <w:rFonts w:asciiTheme="minorHAnsi" w:hAnsiTheme="minorHAnsi" w:cstheme="minorHAnsi"/>
          <w:color w:val="000000"/>
          <w:sz w:val="22"/>
          <w:szCs w:val="22"/>
        </w:rPr>
        <w:t>Ja, niżej podpisana/y oświadczam, że otrzymałam/em kopię Zasad współpracy z Wykonawcami i Podwykonawcami w zakresie bezpieczeństwa i higieny pracy oraz ochrony przeciwpożarowej oraz zapoznałam/</w:t>
      </w:r>
      <w:proofErr w:type="spellStart"/>
      <w:r w:rsidRPr="00E94A3A">
        <w:rPr>
          <w:rFonts w:asciiTheme="minorHAnsi" w:hAnsiTheme="minorHAnsi" w:cstheme="minorHAnsi"/>
          <w:color w:val="000000"/>
          <w:sz w:val="22"/>
          <w:szCs w:val="22"/>
        </w:rPr>
        <w:t>łem</w:t>
      </w:r>
      <w:proofErr w:type="spellEnd"/>
      <w:r w:rsidRPr="00E94A3A">
        <w:rPr>
          <w:rFonts w:asciiTheme="minorHAnsi" w:hAnsiTheme="minorHAnsi" w:cstheme="minorHAnsi"/>
          <w:color w:val="000000"/>
          <w:sz w:val="22"/>
          <w:szCs w:val="22"/>
        </w:rPr>
        <w:t xml:space="preserve"> się z ich postanowieniami. Zobowiązuję się do przestrzegania postanowień Zasad współpracy oraz do zapoznania z ich treścią, przeszkolenia i zobowiązania do stosowania wymagań dotyczących bezpieczeństwa i higieny pracy oraz ochrony przeciwpożarowej obowiązujących w Zakładzie Ubezpieczeń Społecznych wszystkich pracowników własnych oraz Podwykonawców.</w:t>
      </w:r>
    </w:p>
    <w:p w14:paraId="2F4B4E90" w14:textId="77777777" w:rsidR="00E94A3A" w:rsidRPr="00E94A3A" w:rsidRDefault="00E94A3A" w:rsidP="00E94A3A">
      <w:pPr>
        <w:spacing w:line="288" w:lineRule="auto"/>
        <w:jc w:val="both"/>
        <w:rPr>
          <w:rFonts w:asciiTheme="minorHAnsi" w:hAnsiTheme="minorHAnsi" w:cstheme="minorHAnsi"/>
          <w:color w:val="000000"/>
          <w:sz w:val="22"/>
          <w:szCs w:val="22"/>
        </w:rPr>
      </w:pPr>
    </w:p>
    <w:p w14:paraId="7711A846" w14:textId="77777777" w:rsidR="00E94A3A" w:rsidRPr="00E94A3A" w:rsidRDefault="00E94A3A" w:rsidP="00E94A3A">
      <w:pPr>
        <w:spacing w:line="288" w:lineRule="auto"/>
        <w:jc w:val="both"/>
        <w:rPr>
          <w:rFonts w:asciiTheme="minorHAnsi" w:hAnsiTheme="minorHAnsi" w:cstheme="minorHAnsi"/>
          <w:color w:val="000000"/>
          <w:sz w:val="22"/>
          <w:szCs w:val="22"/>
        </w:rPr>
      </w:pPr>
      <w:r w:rsidRPr="00E94A3A">
        <w:rPr>
          <w:rFonts w:asciiTheme="minorHAnsi" w:hAnsiTheme="minorHAnsi" w:cstheme="minorHAnsi"/>
          <w:color w:val="000000"/>
          <w:sz w:val="22"/>
          <w:szCs w:val="22"/>
        </w:rPr>
        <w:t>Oświadczam ponadto, że Wykonawca i moi Podwykonawcy oraz osoby przeze mnie i przez moich Podwykonawców zatrudnione (niezależnie od podstawy i formy prawnej ich zatrudnienia) do wykonania usług na rzecz Zakładu Ubezpieczeń Społecznych:</w:t>
      </w:r>
    </w:p>
    <w:p w14:paraId="7B718DF2" w14:textId="77777777" w:rsidR="00E94A3A" w:rsidRPr="00E94A3A" w:rsidRDefault="00E94A3A" w:rsidP="002A5EDC">
      <w:pPr>
        <w:numPr>
          <w:ilvl w:val="0"/>
          <w:numId w:val="78"/>
        </w:numPr>
        <w:autoSpaceDE w:val="0"/>
        <w:autoSpaceDN w:val="0"/>
        <w:spacing w:line="288" w:lineRule="auto"/>
        <w:jc w:val="both"/>
        <w:rPr>
          <w:rFonts w:asciiTheme="minorHAnsi" w:hAnsiTheme="minorHAnsi" w:cstheme="minorHAnsi"/>
          <w:color w:val="000000"/>
          <w:sz w:val="22"/>
          <w:szCs w:val="22"/>
        </w:rPr>
      </w:pPr>
      <w:r w:rsidRPr="00E94A3A">
        <w:rPr>
          <w:rFonts w:asciiTheme="minorHAnsi" w:hAnsiTheme="minorHAnsi" w:cstheme="minorHAnsi"/>
          <w:color w:val="000000"/>
          <w:sz w:val="22"/>
          <w:szCs w:val="22"/>
        </w:rPr>
        <w:t>posiadają aktualne szkolenie bhp wymagane przy wykonywaniu powierzonych im zadań/prac;</w:t>
      </w:r>
    </w:p>
    <w:p w14:paraId="4E5F7B51" w14:textId="77777777" w:rsidR="00E94A3A" w:rsidRPr="00E94A3A" w:rsidRDefault="00E94A3A" w:rsidP="002A5EDC">
      <w:pPr>
        <w:numPr>
          <w:ilvl w:val="0"/>
          <w:numId w:val="78"/>
        </w:numPr>
        <w:autoSpaceDE w:val="0"/>
        <w:autoSpaceDN w:val="0"/>
        <w:spacing w:line="288" w:lineRule="auto"/>
        <w:jc w:val="both"/>
        <w:rPr>
          <w:rFonts w:asciiTheme="minorHAnsi" w:hAnsiTheme="minorHAnsi" w:cstheme="minorHAnsi"/>
          <w:color w:val="000000"/>
          <w:sz w:val="22"/>
          <w:szCs w:val="22"/>
        </w:rPr>
      </w:pPr>
      <w:r w:rsidRPr="00E94A3A">
        <w:rPr>
          <w:rFonts w:asciiTheme="minorHAnsi" w:hAnsiTheme="minorHAnsi" w:cstheme="minorHAnsi"/>
          <w:color w:val="000000"/>
          <w:sz w:val="22"/>
          <w:szCs w:val="22"/>
        </w:rPr>
        <w:t>posiadają kwalifikacje zawodowe wymagane przy wykonywaniu powierzonych im zadań/prac;</w:t>
      </w:r>
    </w:p>
    <w:p w14:paraId="400ABCC0" w14:textId="77777777" w:rsidR="00E94A3A" w:rsidRPr="00E94A3A" w:rsidRDefault="00E94A3A" w:rsidP="002A5EDC">
      <w:pPr>
        <w:numPr>
          <w:ilvl w:val="0"/>
          <w:numId w:val="78"/>
        </w:numPr>
        <w:autoSpaceDE w:val="0"/>
        <w:autoSpaceDN w:val="0"/>
        <w:spacing w:line="288" w:lineRule="auto"/>
        <w:jc w:val="both"/>
        <w:rPr>
          <w:rFonts w:asciiTheme="minorHAnsi" w:hAnsiTheme="minorHAnsi" w:cstheme="minorHAnsi"/>
          <w:color w:val="000000"/>
          <w:sz w:val="22"/>
          <w:szCs w:val="22"/>
        </w:rPr>
      </w:pPr>
      <w:r w:rsidRPr="00E94A3A">
        <w:rPr>
          <w:rFonts w:asciiTheme="minorHAnsi" w:hAnsiTheme="minorHAnsi" w:cstheme="minorHAnsi"/>
          <w:color w:val="000000"/>
          <w:sz w:val="22"/>
          <w:szCs w:val="22"/>
        </w:rPr>
        <w:t>posiadają aktualne badania lekarskie, bez przeciwwskazań do wykonywania powierzonych im zadań/prac;</w:t>
      </w:r>
    </w:p>
    <w:p w14:paraId="76F7E1EC" w14:textId="77777777" w:rsidR="00E94A3A" w:rsidRPr="00E94A3A" w:rsidRDefault="00E94A3A" w:rsidP="002A5EDC">
      <w:pPr>
        <w:numPr>
          <w:ilvl w:val="0"/>
          <w:numId w:val="78"/>
        </w:numPr>
        <w:autoSpaceDE w:val="0"/>
        <w:autoSpaceDN w:val="0"/>
        <w:spacing w:line="288" w:lineRule="auto"/>
        <w:jc w:val="both"/>
        <w:rPr>
          <w:rFonts w:asciiTheme="minorHAnsi" w:hAnsiTheme="minorHAnsi" w:cstheme="minorHAnsi"/>
          <w:color w:val="000000"/>
          <w:sz w:val="22"/>
          <w:szCs w:val="22"/>
        </w:rPr>
      </w:pPr>
      <w:r w:rsidRPr="00E94A3A">
        <w:rPr>
          <w:rFonts w:asciiTheme="minorHAnsi" w:hAnsiTheme="minorHAnsi" w:cstheme="minorHAnsi"/>
          <w:color w:val="000000"/>
          <w:sz w:val="22"/>
          <w:szCs w:val="22"/>
        </w:rPr>
        <w:t>posiadają wymagane dla zakresu prowadzonych zadań/prac środki ochrony indywidualnej oraz odzież i obuwie robocze;</w:t>
      </w:r>
    </w:p>
    <w:p w14:paraId="1EA30236" w14:textId="77777777" w:rsidR="00E94A3A" w:rsidRPr="00E94A3A" w:rsidRDefault="00E94A3A" w:rsidP="002A5EDC">
      <w:pPr>
        <w:numPr>
          <w:ilvl w:val="0"/>
          <w:numId w:val="78"/>
        </w:numPr>
        <w:autoSpaceDE w:val="0"/>
        <w:autoSpaceDN w:val="0"/>
        <w:spacing w:line="288" w:lineRule="auto"/>
        <w:jc w:val="both"/>
        <w:rPr>
          <w:rFonts w:asciiTheme="minorHAnsi" w:hAnsiTheme="minorHAnsi" w:cstheme="minorHAnsi"/>
          <w:color w:val="000000"/>
          <w:sz w:val="22"/>
          <w:szCs w:val="22"/>
        </w:rPr>
      </w:pPr>
      <w:r w:rsidRPr="00E94A3A">
        <w:rPr>
          <w:rFonts w:asciiTheme="minorHAnsi" w:hAnsiTheme="minorHAnsi" w:cstheme="minorHAnsi"/>
          <w:color w:val="000000"/>
          <w:sz w:val="22"/>
          <w:szCs w:val="22"/>
        </w:rPr>
        <w:t>zostały zapoznane z instrukcjami bhp, ryzykiem zawodowym występującym na stanowisku pracy oraz zagrożeniami występującymi w związku z realizacją powierzonych im zadań/prac;</w:t>
      </w:r>
    </w:p>
    <w:p w14:paraId="6E98A59C" w14:textId="77777777" w:rsidR="00E94A3A" w:rsidRPr="00E94A3A" w:rsidRDefault="00E94A3A" w:rsidP="002A5EDC">
      <w:pPr>
        <w:numPr>
          <w:ilvl w:val="0"/>
          <w:numId w:val="78"/>
        </w:numPr>
        <w:autoSpaceDE w:val="0"/>
        <w:autoSpaceDN w:val="0"/>
        <w:spacing w:line="288" w:lineRule="auto"/>
        <w:jc w:val="both"/>
        <w:rPr>
          <w:rFonts w:asciiTheme="minorHAnsi" w:hAnsiTheme="minorHAnsi" w:cstheme="minorHAnsi"/>
          <w:color w:val="000000"/>
          <w:sz w:val="22"/>
          <w:szCs w:val="22"/>
        </w:rPr>
      </w:pPr>
      <w:r w:rsidRPr="00E94A3A">
        <w:rPr>
          <w:rFonts w:asciiTheme="minorHAnsi" w:hAnsiTheme="minorHAnsi" w:cstheme="minorHAnsi"/>
          <w:color w:val="000000"/>
          <w:sz w:val="22"/>
          <w:szCs w:val="22"/>
        </w:rPr>
        <w:t>zostały zapoznane z wyciągiem Instrukcji bezpieczeństwa pożarowego obowiązującej na terenie obiektu, w którym wykonywane są prace.</w:t>
      </w:r>
    </w:p>
    <w:p w14:paraId="71164343" w14:textId="77777777" w:rsidR="00E94A3A" w:rsidRPr="00E94A3A" w:rsidRDefault="00E94A3A" w:rsidP="00E94A3A">
      <w:pPr>
        <w:spacing w:before="840" w:line="276" w:lineRule="auto"/>
        <w:jc w:val="both"/>
        <w:rPr>
          <w:rFonts w:asciiTheme="minorHAnsi" w:hAnsiTheme="minorHAnsi" w:cstheme="minorHAnsi"/>
          <w:color w:val="000000"/>
          <w:sz w:val="22"/>
          <w:szCs w:val="22"/>
        </w:rPr>
      </w:pPr>
    </w:p>
    <w:p w14:paraId="7E1F4943" w14:textId="77777777" w:rsidR="00E94A3A" w:rsidRPr="00E94A3A" w:rsidRDefault="00E94A3A" w:rsidP="00E94A3A">
      <w:pPr>
        <w:spacing w:line="276" w:lineRule="auto"/>
        <w:rPr>
          <w:rFonts w:asciiTheme="minorHAnsi" w:hAnsiTheme="minorHAnsi" w:cstheme="minorHAnsi"/>
          <w:color w:val="000000"/>
          <w:sz w:val="22"/>
          <w:szCs w:val="22"/>
        </w:rPr>
      </w:pPr>
      <w:r w:rsidRPr="00E94A3A">
        <w:rPr>
          <w:rFonts w:asciiTheme="minorHAnsi" w:hAnsiTheme="minorHAnsi" w:cstheme="minorHAnsi"/>
          <w:color w:val="000000"/>
          <w:sz w:val="22"/>
          <w:szCs w:val="22"/>
        </w:rPr>
        <w:t>……………………………………….….……………..</w:t>
      </w:r>
      <w:r w:rsidRPr="00E94A3A">
        <w:rPr>
          <w:rFonts w:asciiTheme="minorHAnsi" w:hAnsiTheme="minorHAnsi" w:cstheme="minorHAnsi"/>
          <w:color w:val="000000"/>
          <w:sz w:val="22"/>
          <w:szCs w:val="22"/>
        </w:rPr>
        <w:tab/>
      </w:r>
      <w:r w:rsidRPr="00E94A3A">
        <w:rPr>
          <w:rFonts w:asciiTheme="minorHAnsi" w:hAnsiTheme="minorHAnsi" w:cstheme="minorHAnsi"/>
          <w:color w:val="000000"/>
          <w:sz w:val="22"/>
          <w:szCs w:val="22"/>
        </w:rPr>
        <w:tab/>
      </w:r>
      <w:r w:rsidRPr="00E94A3A">
        <w:rPr>
          <w:rFonts w:asciiTheme="minorHAnsi" w:hAnsiTheme="minorHAnsi" w:cstheme="minorHAnsi"/>
          <w:color w:val="000000"/>
          <w:sz w:val="22"/>
          <w:szCs w:val="22"/>
        </w:rPr>
        <w:tab/>
      </w:r>
      <w:r w:rsidRPr="00E94A3A">
        <w:rPr>
          <w:rFonts w:asciiTheme="minorHAnsi" w:hAnsiTheme="minorHAnsi" w:cstheme="minorHAnsi"/>
          <w:color w:val="000000"/>
          <w:sz w:val="22"/>
          <w:szCs w:val="22"/>
        </w:rPr>
        <w:tab/>
        <w:t>……………..….………………………………..</w:t>
      </w:r>
    </w:p>
    <w:p w14:paraId="114A8D26" w14:textId="77777777" w:rsidR="00E94A3A" w:rsidRPr="00813690" w:rsidRDefault="00E94A3A" w:rsidP="00E94A3A">
      <w:pPr>
        <w:spacing w:line="276" w:lineRule="auto"/>
        <w:jc w:val="both"/>
        <w:rPr>
          <w:rFonts w:asciiTheme="minorHAnsi" w:hAnsiTheme="minorHAnsi" w:cstheme="minorHAnsi"/>
          <w:color w:val="000000"/>
          <w:sz w:val="16"/>
          <w:szCs w:val="16"/>
        </w:rPr>
      </w:pPr>
      <w:r w:rsidRPr="00813690">
        <w:rPr>
          <w:rFonts w:asciiTheme="minorHAnsi" w:hAnsiTheme="minorHAnsi" w:cstheme="minorHAnsi"/>
          <w:color w:val="000000"/>
          <w:sz w:val="16"/>
          <w:szCs w:val="16"/>
        </w:rPr>
        <w:t xml:space="preserve"> </w:t>
      </w:r>
      <w:r w:rsidR="00813690">
        <w:rPr>
          <w:rFonts w:asciiTheme="minorHAnsi" w:hAnsiTheme="minorHAnsi" w:cstheme="minorHAnsi"/>
          <w:color w:val="000000"/>
          <w:sz w:val="16"/>
          <w:szCs w:val="16"/>
        </w:rPr>
        <w:t xml:space="preserve">       </w:t>
      </w:r>
      <w:r w:rsidRPr="00813690">
        <w:rPr>
          <w:rFonts w:asciiTheme="minorHAnsi" w:hAnsiTheme="minorHAnsi" w:cstheme="minorHAnsi"/>
          <w:color w:val="000000"/>
          <w:sz w:val="16"/>
          <w:szCs w:val="16"/>
        </w:rPr>
        <w:t xml:space="preserve">Imię i nazwisko składającego oświadczenie  </w:t>
      </w:r>
      <w:r w:rsidRPr="00813690">
        <w:rPr>
          <w:rFonts w:asciiTheme="minorHAnsi" w:hAnsiTheme="minorHAnsi" w:cstheme="minorHAnsi"/>
          <w:color w:val="000000"/>
          <w:sz w:val="16"/>
          <w:szCs w:val="16"/>
        </w:rPr>
        <w:tab/>
      </w:r>
      <w:r w:rsidRPr="00813690">
        <w:rPr>
          <w:rFonts w:asciiTheme="minorHAnsi" w:hAnsiTheme="minorHAnsi" w:cstheme="minorHAnsi"/>
          <w:color w:val="000000"/>
          <w:sz w:val="16"/>
          <w:szCs w:val="16"/>
        </w:rPr>
        <w:tab/>
      </w:r>
      <w:r w:rsidRPr="00813690">
        <w:rPr>
          <w:rFonts w:asciiTheme="minorHAnsi" w:hAnsiTheme="minorHAnsi" w:cstheme="minorHAnsi"/>
          <w:color w:val="000000"/>
          <w:sz w:val="16"/>
          <w:szCs w:val="16"/>
        </w:rPr>
        <w:tab/>
      </w:r>
      <w:r w:rsidRPr="00813690">
        <w:rPr>
          <w:rFonts w:asciiTheme="minorHAnsi" w:hAnsiTheme="minorHAnsi" w:cstheme="minorHAnsi"/>
          <w:color w:val="000000"/>
          <w:sz w:val="16"/>
          <w:szCs w:val="16"/>
        </w:rPr>
        <w:tab/>
      </w:r>
      <w:r w:rsidR="00813690">
        <w:rPr>
          <w:rFonts w:asciiTheme="minorHAnsi" w:hAnsiTheme="minorHAnsi" w:cstheme="minorHAnsi"/>
          <w:color w:val="000000"/>
          <w:sz w:val="16"/>
          <w:szCs w:val="16"/>
        </w:rPr>
        <w:t xml:space="preserve">        </w:t>
      </w:r>
      <w:r w:rsidRPr="00813690">
        <w:rPr>
          <w:rFonts w:asciiTheme="minorHAnsi" w:hAnsiTheme="minorHAnsi" w:cstheme="minorHAnsi"/>
          <w:color w:val="000000"/>
          <w:sz w:val="16"/>
          <w:szCs w:val="16"/>
        </w:rPr>
        <w:t xml:space="preserve">  Podpis składającego oświadczenie</w:t>
      </w:r>
    </w:p>
    <w:p w14:paraId="74159D61" w14:textId="77777777" w:rsidR="00E94A3A" w:rsidRPr="00813690" w:rsidRDefault="00E94A3A" w:rsidP="00E94A3A">
      <w:pPr>
        <w:rPr>
          <w:rFonts w:ascii="Calibri" w:hAnsi="Calibri"/>
          <w:sz w:val="16"/>
          <w:szCs w:val="16"/>
        </w:rPr>
        <w:sectPr w:rsidR="00E94A3A" w:rsidRPr="00813690" w:rsidSect="00E419CF">
          <w:footerReference w:type="default" r:id="rId9"/>
          <w:pgSz w:w="11906" w:h="16838"/>
          <w:pgMar w:top="568" w:right="851" w:bottom="794" w:left="1191" w:header="709" w:footer="709" w:gutter="0"/>
          <w:cols w:space="708"/>
          <w:docGrid w:linePitch="360"/>
        </w:sectPr>
      </w:pPr>
      <w:bookmarkStart w:id="66" w:name="_Toc440015783"/>
    </w:p>
    <w:bookmarkEnd w:id="66"/>
    <w:p w14:paraId="7C438360" w14:textId="77777777" w:rsidR="00E94A3A" w:rsidRDefault="00E94A3A" w:rsidP="00B1731A">
      <w:pPr>
        <w:ind w:left="4820"/>
        <w:jc w:val="right"/>
        <w:rPr>
          <w:rFonts w:ascii="Calibri" w:hAnsi="Calibri"/>
        </w:rPr>
      </w:pPr>
    </w:p>
    <w:p w14:paraId="451404DE" w14:textId="77777777" w:rsidR="00B1731A" w:rsidRPr="006119B3" w:rsidRDefault="00B1731A" w:rsidP="00B1731A">
      <w:pPr>
        <w:rPr>
          <w:rFonts w:ascii="Calibri" w:hAnsi="Calibri"/>
          <w:sz w:val="22"/>
          <w:szCs w:val="22"/>
        </w:rPr>
      </w:pPr>
      <w:r w:rsidRPr="006119B3">
        <w:rPr>
          <w:rFonts w:ascii="Calibri" w:hAnsi="Calibri"/>
          <w:sz w:val="22"/>
          <w:szCs w:val="22"/>
        </w:rPr>
        <w:t xml:space="preserve">IX. Opis stanu istniejącego: </w:t>
      </w:r>
    </w:p>
    <w:p w14:paraId="2C0B9064" w14:textId="77777777" w:rsidR="00B1731A" w:rsidRPr="006119B3" w:rsidRDefault="00B1731A" w:rsidP="00B1731A">
      <w:pPr>
        <w:rPr>
          <w:rFonts w:ascii="Calibri" w:hAnsi="Calibri"/>
          <w:sz w:val="22"/>
          <w:szCs w:val="22"/>
        </w:rPr>
      </w:pPr>
      <w:r w:rsidRPr="006119B3">
        <w:rPr>
          <w:rFonts w:ascii="Calibri" w:hAnsi="Calibri"/>
          <w:sz w:val="22"/>
          <w:szCs w:val="22"/>
        </w:rPr>
        <w:t>………………………………………………………………………………………………………………………………………………………………………………………………………………………………………………………………………………………………………………………………………………………………………………………………………………………………………………………………………………………………………………………………………………………………………………………………</w:t>
      </w:r>
    </w:p>
    <w:p w14:paraId="52AF1AB4" w14:textId="77777777" w:rsidR="00B1731A" w:rsidRPr="006119B3" w:rsidRDefault="00B1731A" w:rsidP="00B1731A">
      <w:pPr>
        <w:rPr>
          <w:rFonts w:ascii="Calibri" w:hAnsi="Calibri"/>
          <w:sz w:val="22"/>
          <w:szCs w:val="22"/>
        </w:rPr>
      </w:pPr>
    </w:p>
    <w:p w14:paraId="22A04515" w14:textId="77777777" w:rsidR="00B1731A" w:rsidRPr="006119B3" w:rsidRDefault="00B1731A" w:rsidP="00B1731A">
      <w:pPr>
        <w:rPr>
          <w:rFonts w:ascii="Calibri" w:hAnsi="Calibri"/>
          <w:sz w:val="22"/>
          <w:szCs w:val="22"/>
        </w:rPr>
      </w:pPr>
      <w:r w:rsidRPr="006119B3">
        <w:rPr>
          <w:rFonts w:ascii="Calibri" w:hAnsi="Calibri"/>
          <w:sz w:val="22"/>
          <w:szCs w:val="22"/>
        </w:rPr>
        <w:t xml:space="preserve">X. Inne ustalenia i uzgodnienia dotyczące przekazania terenu robót: </w:t>
      </w:r>
    </w:p>
    <w:p w14:paraId="7986FA5C" w14:textId="77777777" w:rsidR="00B1731A" w:rsidRPr="006119B3" w:rsidRDefault="00B1731A" w:rsidP="00B1731A">
      <w:pPr>
        <w:rPr>
          <w:rFonts w:ascii="Calibri" w:hAnsi="Calibri"/>
          <w:sz w:val="22"/>
          <w:szCs w:val="22"/>
        </w:rPr>
      </w:pPr>
      <w:r w:rsidRPr="006119B3">
        <w:rPr>
          <w:rFonts w:ascii="Calibri" w:hAnsi="Calibri"/>
          <w:sz w:val="22"/>
          <w:szCs w:val="22"/>
        </w:rPr>
        <w:t>……………………………………………………………………………………………………………………………………………………………………………………………………………………………………………………………………………………………………………………………………………………………………………………………………………………………………………………………………………………………………………………………………………………………………………………………….</w:t>
      </w:r>
    </w:p>
    <w:p w14:paraId="4A3FA36B" w14:textId="77777777" w:rsidR="00B1731A" w:rsidRPr="006119B3" w:rsidRDefault="00B1731A" w:rsidP="00B1731A">
      <w:pPr>
        <w:rPr>
          <w:rFonts w:ascii="Calibri" w:hAnsi="Calibri"/>
          <w:sz w:val="22"/>
          <w:szCs w:val="22"/>
        </w:rPr>
      </w:pPr>
    </w:p>
    <w:p w14:paraId="066D0D6D" w14:textId="77777777" w:rsidR="00B1731A" w:rsidRPr="006119B3" w:rsidRDefault="00B1731A" w:rsidP="00B1731A">
      <w:pPr>
        <w:rPr>
          <w:rFonts w:ascii="Calibri" w:hAnsi="Calibri"/>
          <w:sz w:val="22"/>
          <w:szCs w:val="22"/>
        </w:rPr>
      </w:pPr>
      <w:r w:rsidRPr="006119B3">
        <w:rPr>
          <w:rFonts w:ascii="Calibri" w:hAnsi="Calibri"/>
          <w:sz w:val="22"/>
          <w:szCs w:val="22"/>
        </w:rPr>
        <w:t xml:space="preserve">XI. Przyjmujący zobowiązuje się do zwrotu niniejszego terenu robót po zakończeniu realizacji umowy ……………………………………………………………………………………………… w stanie nie pogorszonym, a wszelkie uszkodzenia powstałe z winy przejmującego w okresie realizacji tej umowy, zostaną usunięte staraniem i na koszt przejmującego. </w:t>
      </w:r>
    </w:p>
    <w:p w14:paraId="20A8C200" w14:textId="77777777" w:rsidR="00B1731A" w:rsidRPr="006119B3" w:rsidRDefault="00B1731A" w:rsidP="00B1731A">
      <w:pPr>
        <w:rPr>
          <w:rFonts w:ascii="Calibri" w:hAnsi="Calibri"/>
          <w:sz w:val="22"/>
          <w:szCs w:val="22"/>
        </w:rPr>
      </w:pPr>
    </w:p>
    <w:p w14:paraId="052744B5" w14:textId="77777777" w:rsidR="00B1731A" w:rsidRPr="006119B3" w:rsidRDefault="00B1731A" w:rsidP="00B1731A">
      <w:pPr>
        <w:rPr>
          <w:rFonts w:ascii="Calibri" w:hAnsi="Calibri"/>
          <w:sz w:val="22"/>
          <w:szCs w:val="22"/>
        </w:rPr>
      </w:pPr>
    </w:p>
    <w:p w14:paraId="4E838AE7" w14:textId="77777777" w:rsidR="00B1731A" w:rsidRPr="006119B3" w:rsidRDefault="00B1731A" w:rsidP="00B1731A">
      <w:pPr>
        <w:pStyle w:val="Tekstpodstawowywcity"/>
        <w:ind w:firstLine="0"/>
        <w:rPr>
          <w:rFonts w:ascii="Calibri" w:hAnsi="Calibri"/>
          <w:sz w:val="22"/>
          <w:szCs w:val="22"/>
        </w:rPr>
      </w:pPr>
    </w:p>
    <w:p w14:paraId="27748DC5" w14:textId="77777777" w:rsidR="00B1731A" w:rsidRPr="006119B3" w:rsidRDefault="00B1731A" w:rsidP="00B1731A">
      <w:pPr>
        <w:pStyle w:val="Tekstpodstawowywcity"/>
        <w:ind w:firstLine="0"/>
        <w:rPr>
          <w:rFonts w:ascii="Calibri" w:hAnsi="Calibri"/>
          <w:sz w:val="22"/>
          <w:szCs w:val="22"/>
        </w:rPr>
      </w:pPr>
    </w:p>
    <w:p w14:paraId="3D6F8DD7" w14:textId="77777777" w:rsidR="00B1731A" w:rsidRDefault="00B1731A" w:rsidP="006119B3">
      <w:pPr>
        <w:pStyle w:val="Tekstpodstawowywcity"/>
        <w:jc w:val="center"/>
        <w:rPr>
          <w:rFonts w:ascii="Calibri" w:hAnsi="Calibri"/>
          <w:sz w:val="22"/>
          <w:szCs w:val="22"/>
          <w:lang w:val="pl-PL"/>
        </w:rPr>
      </w:pPr>
      <w:r w:rsidRPr="006119B3">
        <w:rPr>
          <w:rFonts w:ascii="Calibri" w:hAnsi="Calibri"/>
          <w:sz w:val="22"/>
          <w:szCs w:val="22"/>
        </w:rPr>
        <w:t>Przekazujący</w:t>
      </w:r>
      <w:r w:rsidRPr="006119B3">
        <w:rPr>
          <w:rFonts w:ascii="Calibri" w:hAnsi="Calibri"/>
          <w:sz w:val="22"/>
          <w:szCs w:val="22"/>
        </w:rPr>
        <w:tab/>
      </w:r>
      <w:r w:rsidRPr="006119B3">
        <w:rPr>
          <w:rFonts w:ascii="Calibri" w:hAnsi="Calibri"/>
          <w:sz w:val="22"/>
          <w:szCs w:val="22"/>
        </w:rPr>
        <w:tab/>
      </w:r>
      <w:r w:rsidRPr="006119B3">
        <w:rPr>
          <w:rFonts w:ascii="Calibri" w:hAnsi="Calibri"/>
          <w:sz w:val="22"/>
          <w:szCs w:val="22"/>
        </w:rPr>
        <w:tab/>
      </w:r>
      <w:r w:rsidRPr="006119B3">
        <w:rPr>
          <w:rFonts w:ascii="Calibri" w:hAnsi="Calibri"/>
          <w:sz w:val="22"/>
          <w:szCs w:val="22"/>
        </w:rPr>
        <w:tab/>
      </w:r>
      <w:r w:rsidRPr="006119B3">
        <w:rPr>
          <w:rFonts w:ascii="Calibri" w:hAnsi="Calibri"/>
          <w:sz w:val="22"/>
          <w:szCs w:val="22"/>
        </w:rPr>
        <w:tab/>
      </w:r>
      <w:r w:rsidRPr="006119B3">
        <w:rPr>
          <w:rFonts w:ascii="Calibri" w:hAnsi="Calibri"/>
          <w:sz w:val="22"/>
          <w:szCs w:val="22"/>
        </w:rPr>
        <w:tab/>
        <w:t xml:space="preserve">                Przyjmujący</w:t>
      </w:r>
    </w:p>
    <w:p w14:paraId="7BA151AF" w14:textId="77777777" w:rsidR="006119B3" w:rsidRPr="006119B3" w:rsidRDefault="006119B3" w:rsidP="006119B3">
      <w:pPr>
        <w:pStyle w:val="Tekstpodstawowywcity"/>
        <w:rPr>
          <w:rFonts w:ascii="Calibri" w:hAnsi="Calibri"/>
          <w:sz w:val="22"/>
          <w:szCs w:val="22"/>
          <w:lang w:val="pl-PL"/>
        </w:rPr>
      </w:pPr>
    </w:p>
    <w:p w14:paraId="76C7ABF2" w14:textId="77777777" w:rsidR="00B1731A" w:rsidRPr="00DF594E" w:rsidRDefault="00B1731A" w:rsidP="00B1731A">
      <w:pPr>
        <w:rPr>
          <w:vanish/>
          <w:specVanish/>
        </w:rPr>
      </w:pPr>
    </w:p>
    <w:p w14:paraId="651C490A" w14:textId="77777777" w:rsidR="00B1731A" w:rsidRDefault="00B1731A" w:rsidP="00B1731A">
      <w:r>
        <w:t xml:space="preserve"> </w:t>
      </w:r>
    </w:p>
    <w:p w14:paraId="092AF4A7" w14:textId="77777777" w:rsidR="00421BEA" w:rsidRPr="00421BEA" w:rsidRDefault="00B1731A" w:rsidP="00D4773C">
      <w:pPr>
        <w:spacing w:after="200" w:line="276" w:lineRule="auto"/>
        <w:ind w:left="6372"/>
        <w:rPr>
          <w:rFonts w:asciiTheme="minorHAnsi" w:eastAsia="Calibri" w:hAnsiTheme="minorHAnsi" w:cstheme="minorHAnsi"/>
        </w:rPr>
      </w:pPr>
      <w:r>
        <w:br w:type="page"/>
      </w:r>
      <w:r w:rsidR="00D4773C" w:rsidRPr="00421BEA">
        <w:rPr>
          <w:rFonts w:asciiTheme="minorHAnsi" w:eastAsia="Calibri" w:hAnsiTheme="minorHAnsi" w:cstheme="minorHAnsi"/>
        </w:rPr>
        <w:lastRenderedPageBreak/>
        <w:t xml:space="preserve"> </w:t>
      </w:r>
    </w:p>
    <w:p w14:paraId="4FF87359" w14:textId="77777777" w:rsidR="00B1731A" w:rsidRDefault="00B1731A" w:rsidP="00B1731A">
      <w:pPr>
        <w:spacing w:after="120" w:line="276" w:lineRule="auto"/>
        <w:jc w:val="center"/>
        <w:rPr>
          <w:b/>
        </w:rPr>
      </w:pPr>
    </w:p>
    <w:sectPr w:rsidR="00B173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2A45E" w14:textId="77777777" w:rsidR="00264380" w:rsidRDefault="00264380" w:rsidP="009F586C">
      <w:r>
        <w:separator/>
      </w:r>
    </w:p>
  </w:endnote>
  <w:endnote w:type="continuationSeparator" w:id="0">
    <w:p w14:paraId="203B431F" w14:textId="77777777" w:rsidR="00264380" w:rsidRDefault="00264380" w:rsidP="009F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371F6" w14:textId="77777777" w:rsidR="00264380" w:rsidRPr="00550F38" w:rsidRDefault="00264380" w:rsidP="00E419CF">
    <w:pPr>
      <w:pStyle w:val="Stopka"/>
      <w:jc w:val="center"/>
    </w:pPr>
    <w:r w:rsidRPr="00550F38">
      <w:rPr>
        <w:rStyle w:val="Numerstrony"/>
        <w:b/>
      </w:rPr>
      <w:t xml:space="preserve">Strona </w:t>
    </w:r>
    <w:r w:rsidRPr="00550F38">
      <w:rPr>
        <w:rStyle w:val="Numerstrony"/>
        <w:b/>
      </w:rPr>
      <w:fldChar w:fldCharType="begin"/>
    </w:r>
    <w:r w:rsidRPr="00550F38">
      <w:rPr>
        <w:rStyle w:val="Numerstrony"/>
        <w:b/>
      </w:rPr>
      <w:instrText xml:space="preserve">PAGE  </w:instrText>
    </w:r>
    <w:r w:rsidRPr="00550F38">
      <w:rPr>
        <w:rStyle w:val="Numerstrony"/>
        <w:b/>
      </w:rPr>
      <w:fldChar w:fldCharType="separate"/>
    </w:r>
    <w:r w:rsidR="00D4773C">
      <w:rPr>
        <w:rStyle w:val="Numerstrony"/>
        <w:b/>
        <w:noProof/>
      </w:rPr>
      <w:t>5</w:t>
    </w:r>
    <w:r w:rsidRPr="00550F38">
      <w:rPr>
        <w:rStyle w:val="Numerstrony"/>
        <w:b/>
      </w:rPr>
      <w:fldChar w:fldCharType="end"/>
    </w:r>
    <w:r w:rsidRPr="00550F38">
      <w:rPr>
        <w:rStyle w:val="Numerstrony"/>
        <w:b/>
      </w:rPr>
      <w:t xml:space="preserve"> </w:t>
    </w:r>
  </w:p>
  <w:p w14:paraId="6EF79BAB" w14:textId="77777777" w:rsidR="00264380" w:rsidRDefault="002643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82354" w14:textId="77777777" w:rsidR="00264380" w:rsidRDefault="00264380" w:rsidP="009F586C">
      <w:r>
        <w:separator/>
      </w:r>
    </w:p>
  </w:footnote>
  <w:footnote w:type="continuationSeparator" w:id="0">
    <w:p w14:paraId="3CBBB5A5" w14:textId="77777777" w:rsidR="00264380" w:rsidRDefault="00264380" w:rsidP="009F5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73BA"/>
    <w:multiLevelType w:val="hybridMultilevel"/>
    <w:tmpl w:val="9DC8A8A4"/>
    <w:lvl w:ilvl="0" w:tplc="F054898C">
      <w:start w:val="1"/>
      <w:numFmt w:val="decimal"/>
      <w:lvlText w:val="%1."/>
      <w:lvlJc w:val="left"/>
      <w:pPr>
        <w:tabs>
          <w:tab w:val="num" w:pos="357"/>
        </w:tabs>
        <w:ind w:left="357" w:hanging="357"/>
      </w:pPr>
      <w:rPr>
        <w:rFonts w:ascii="Calibri" w:eastAsia="Times New Roman" w:hAnsi="Calibri" w:cs="Arial"/>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28734D4"/>
    <w:multiLevelType w:val="hybridMultilevel"/>
    <w:tmpl w:val="C546A2B2"/>
    <w:lvl w:ilvl="0" w:tplc="D9807DF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29585A"/>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4753037"/>
    <w:multiLevelType w:val="hybridMultilevel"/>
    <w:tmpl w:val="E9CE3146"/>
    <w:lvl w:ilvl="0" w:tplc="D9807DF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C539DD"/>
    <w:multiLevelType w:val="hybridMultilevel"/>
    <w:tmpl w:val="62666C68"/>
    <w:lvl w:ilvl="0" w:tplc="521667E6">
      <w:start w:val="1"/>
      <w:numFmt w:val="decimal"/>
      <w:lvlText w:val="%1)"/>
      <w:lvlJc w:val="left"/>
      <w:pPr>
        <w:tabs>
          <w:tab w:val="num" w:pos="851"/>
        </w:tabs>
        <w:ind w:left="851" w:hanging="511"/>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74E6B35"/>
    <w:multiLevelType w:val="hybridMultilevel"/>
    <w:tmpl w:val="2E8406EE"/>
    <w:lvl w:ilvl="0" w:tplc="D9807DF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D34BB0"/>
    <w:multiLevelType w:val="multilevel"/>
    <w:tmpl w:val="C3341894"/>
    <w:lvl w:ilvl="0">
      <w:start w:val="1"/>
      <w:numFmt w:val="decimal"/>
      <w:lvlText w:val="%1."/>
      <w:lvlJc w:val="left"/>
      <w:pPr>
        <w:tabs>
          <w:tab w:val="num" w:pos="-708"/>
        </w:tabs>
        <w:ind w:left="360" w:hanging="360"/>
      </w:pPr>
      <w:rPr>
        <w:b w:val="0"/>
        <w:color w:val="auto"/>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80E23C0"/>
    <w:multiLevelType w:val="multilevel"/>
    <w:tmpl w:val="96E685DC"/>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09C20159"/>
    <w:multiLevelType w:val="hybridMultilevel"/>
    <w:tmpl w:val="1958A9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5906E8"/>
    <w:multiLevelType w:val="hybridMultilevel"/>
    <w:tmpl w:val="A11E6E76"/>
    <w:lvl w:ilvl="0" w:tplc="D58CE77C">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0E6208CE"/>
    <w:multiLevelType w:val="hybridMultilevel"/>
    <w:tmpl w:val="43A6AC2C"/>
    <w:lvl w:ilvl="0" w:tplc="81F4D172">
      <w:start w:val="1"/>
      <w:numFmt w:val="decimal"/>
      <w:lvlText w:val="%1."/>
      <w:lvlJc w:val="left"/>
      <w:pPr>
        <w:ind w:left="360" w:hanging="360"/>
      </w:pPr>
      <w:rPr>
        <w:rFonts w:cs="Times New Roman"/>
        <w:b/>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1" w15:restartNumberingAfterBreak="0">
    <w:nsid w:val="0EDE0B98"/>
    <w:multiLevelType w:val="singleLevel"/>
    <w:tmpl w:val="23B2C13E"/>
    <w:lvl w:ilvl="0">
      <w:start w:val="1"/>
      <w:numFmt w:val="decimal"/>
      <w:lvlText w:val="%1. "/>
      <w:lvlJc w:val="left"/>
      <w:pPr>
        <w:ind w:left="283" w:hanging="283"/>
      </w:pPr>
      <w:rPr>
        <w:rFonts w:ascii="Calibri" w:hAnsi="Calibri" w:hint="default"/>
        <w:b w:val="0"/>
        <w:i w:val="0"/>
        <w:sz w:val="24"/>
        <w:u w:val="none"/>
      </w:rPr>
    </w:lvl>
  </w:abstractNum>
  <w:abstractNum w:abstractNumId="12" w15:restartNumberingAfterBreak="0">
    <w:nsid w:val="0FD34D21"/>
    <w:multiLevelType w:val="hybridMultilevel"/>
    <w:tmpl w:val="55621670"/>
    <w:lvl w:ilvl="0" w:tplc="B5FAABEE">
      <w:start w:val="1"/>
      <w:numFmt w:val="decimal"/>
      <w:lvlText w:val="%1)"/>
      <w:lvlJc w:val="left"/>
      <w:pPr>
        <w:tabs>
          <w:tab w:val="num" w:pos="871"/>
        </w:tabs>
        <w:ind w:left="871" w:hanging="511"/>
      </w:pPr>
    </w:lvl>
    <w:lvl w:ilvl="1" w:tplc="1938BDB0">
      <w:start w:val="1"/>
      <w:numFmt w:val="lowerLetter"/>
      <w:lvlText w:val="%2."/>
      <w:lvlJc w:val="left"/>
      <w:pPr>
        <w:tabs>
          <w:tab w:val="num" w:pos="1437"/>
        </w:tabs>
        <w:ind w:left="1437" w:hanging="357"/>
      </w:pPr>
      <w:rPr>
        <w:i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0FF3B1B"/>
    <w:multiLevelType w:val="hybridMultilevel"/>
    <w:tmpl w:val="8A08F97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28E12E7"/>
    <w:multiLevelType w:val="hybridMultilevel"/>
    <w:tmpl w:val="BD142BCA"/>
    <w:lvl w:ilvl="0" w:tplc="B8B8FFA2">
      <w:start w:val="10"/>
      <w:numFmt w:val="decimal"/>
      <w:lvlText w:val="%1."/>
      <w:lvlJc w:val="left"/>
      <w:pPr>
        <w:ind w:left="1080" w:hanging="360"/>
      </w:pPr>
      <w:rPr>
        <w:rFonts w:ascii="Calibri" w:eastAsia="Calibri" w:hAnsi="Calibri" w:cs="Times New Roman" w:hint="default"/>
        <w:b w:val="0"/>
      </w:rPr>
    </w:lvl>
    <w:lvl w:ilvl="1" w:tplc="04150019" w:tentative="1">
      <w:start w:val="1"/>
      <w:numFmt w:val="lowerLetter"/>
      <w:lvlText w:val="%2."/>
      <w:lvlJc w:val="left"/>
      <w:pPr>
        <w:ind w:left="1440" w:hanging="360"/>
      </w:pPr>
    </w:lvl>
    <w:lvl w:ilvl="2" w:tplc="6910E5DA">
      <w:start w:val="1"/>
      <w:numFmt w:val="lowerLetter"/>
      <w:lvlText w:val="%3)"/>
      <w:lvlJc w:val="right"/>
      <w:pPr>
        <w:ind w:left="2160" w:hanging="180"/>
      </w:pPr>
      <w:rPr>
        <w:rFonts w:ascii="Calibri" w:eastAsia="Times New Roman" w:hAnsi="Calibri"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184029"/>
    <w:multiLevelType w:val="multilevel"/>
    <w:tmpl w:val="0E902552"/>
    <w:lvl w:ilvl="0">
      <w:start w:val="1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78A356F"/>
    <w:multiLevelType w:val="multilevel"/>
    <w:tmpl w:val="8D92881C"/>
    <w:lvl w:ilvl="0">
      <w:start w:val="1"/>
      <w:numFmt w:val="decimal"/>
      <w:lvlText w:val="%1."/>
      <w:lvlJc w:val="left"/>
      <w:pPr>
        <w:tabs>
          <w:tab w:val="num" w:pos="-708"/>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strike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85B0914"/>
    <w:multiLevelType w:val="hybridMultilevel"/>
    <w:tmpl w:val="F05C80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BE5B40"/>
    <w:multiLevelType w:val="hybridMultilevel"/>
    <w:tmpl w:val="DBA4B808"/>
    <w:lvl w:ilvl="0" w:tplc="D9807DF6">
      <w:start w:val="1"/>
      <w:numFmt w:val="decimal"/>
      <w:lvlText w:val="%1)"/>
      <w:lvlJc w:val="left"/>
      <w:pPr>
        <w:tabs>
          <w:tab w:val="num" w:pos="644"/>
        </w:tabs>
        <w:ind w:left="644" w:hanging="360"/>
      </w:pPr>
      <w:rPr>
        <w:rFonts w:hint="default"/>
        <w:i w:val="0"/>
        <w:color w:val="auto"/>
      </w:rPr>
    </w:lvl>
    <w:lvl w:ilvl="1" w:tplc="0415000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18C276A2"/>
    <w:multiLevelType w:val="hybridMultilevel"/>
    <w:tmpl w:val="088EAAF6"/>
    <w:lvl w:ilvl="0" w:tplc="A5A8B1C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18C85F4B"/>
    <w:multiLevelType w:val="hybridMultilevel"/>
    <w:tmpl w:val="395E1F54"/>
    <w:lvl w:ilvl="0" w:tplc="462463A6">
      <w:start w:val="1"/>
      <w:numFmt w:val="bullet"/>
      <w:lvlText w:val=""/>
      <w:lvlJc w:val="left"/>
      <w:pPr>
        <w:ind w:left="720" w:hanging="360"/>
      </w:pPr>
      <w:rPr>
        <w:rFonts w:ascii="Symbol" w:hAnsi="Symbo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0A4336"/>
    <w:multiLevelType w:val="multilevel"/>
    <w:tmpl w:val="19E0F9F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9306ABC"/>
    <w:multiLevelType w:val="hybridMultilevel"/>
    <w:tmpl w:val="9C72502A"/>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9714B6F"/>
    <w:multiLevelType w:val="hybridMultilevel"/>
    <w:tmpl w:val="1B7E2AF8"/>
    <w:lvl w:ilvl="0" w:tplc="7C147534">
      <w:start w:val="1"/>
      <w:numFmt w:val="decimal"/>
      <w:lvlText w:val="%1)"/>
      <w:lvlJc w:val="left"/>
      <w:pPr>
        <w:tabs>
          <w:tab w:val="num" w:pos="871"/>
        </w:tabs>
        <w:ind w:left="871" w:hanging="511"/>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19C26B9A"/>
    <w:multiLevelType w:val="hybridMultilevel"/>
    <w:tmpl w:val="CFD231A2"/>
    <w:lvl w:ilvl="0" w:tplc="5FCA1EFE">
      <w:start w:val="1"/>
      <w:numFmt w:val="decimal"/>
      <w:lvlText w:val="%1."/>
      <w:lvlJc w:val="left"/>
      <w:pPr>
        <w:ind w:left="720" w:hanging="360"/>
      </w:pPr>
      <w:rPr>
        <w:rFonts w:ascii="Calibri" w:eastAsia="Times New Roman" w:hAnsi="Calibri"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5F52CB"/>
    <w:multiLevelType w:val="hybridMultilevel"/>
    <w:tmpl w:val="3E024CE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1A915FEA"/>
    <w:multiLevelType w:val="hybridMultilevel"/>
    <w:tmpl w:val="D9A07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AF9699F"/>
    <w:multiLevelType w:val="hybridMultilevel"/>
    <w:tmpl w:val="3C98E1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B525AE2"/>
    <w:multiLevelType w:val="hybridMultilevel"/>
    <w:tmpl w:val="3C98E1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CA63EEA"/>
    <w:multiLevelType w:val="multilevel"/>
    <w:tmpl w:val="983810CC"/>
    <w:lvl w:ilvl="0">
      <w:start w:val="5"/>
      <w:numFmt w:val="decimal"/>
      <w:lvlText w:val="%1."/>
      <w:lvlJc w:val="left"/>
      <w:pPr>
        <w:ind w:left="632" w:hanging="632"/>
      </w:pPr>
      <w:rPr>
        <w:rFonts w:hint="default"/>
        <w:lang w:val="pl-PL"/>
      </w:rPr>
    </w:lvl>
    <w:lvl w:ilvl="1">
      <w:start w:val="1"/>
      <w:numFmt w:val="decimal"/>
      <w:lvlText w:val="%1.%2."/>
      <w:lvlJc w:val="left"/>
      <w:pPr>
        <w:ind w:left="632" w:hanging="632"/>
      </w:pPr>
      <w:rPr>
        <w:rFonts w:ascii="Calibri" w:eastAsia="Arial" w:hAnsi="Calibri" w:cs="Arial" w:hint="default"/>
        <w:spacing w:val="0"/>
        <w:w w:val="100"/>
        <w:sz w:val="22"/>
        <w:szCs w:val="22"/>
      </w:rPr>
    </w:lvl>
    <w:lvl w:ilvl="2">
      <w:start w:val="2"/>
      <w:numFmt w:val="lowerLetter"/>
      <w:lvlText w:val="%3)"/>
      <w:lvlJc w:val="left"/>
      <w:pPr>
        <w:ind w:left="1364" w:hanging="360"/>
      </w:pPr>
      <w:rPr>
        <w:rFonts w:hint="default"/>
        <w:spacing w:val="0"/>
        <w:w w:val="100"/>
        <w:sz w:val="22"/>
        <w:szCs w:val="22"/>
      </w:rPr>
    </w:lvl>
    <w:lvl w:ilvl="3">
      <w:numFmt w:val="bullet"/>
      <w:lvlText w:val="•"/>
      <w:lvlJc w:val="left"/>
      <w:pPr>
        <w:ind w:left="2371" w:hanging="360"/>
      </w:pPr>
      <w:rPr>
        <w:rFonts w:hint="default"/>
      </w:rPr>
    </w:lvl>
    <w:lvl w:ilvl="4">
      <w:numFmt w:val="bullet"/>
      <w:lvlText w:val="•"/>
      <w:lvlJc w:val="left"/>
      <w:pPr>
        <w:ind w:left="3374" w:hanging="360"/>
      </w:pPr>
      <w:rPr>
        <w:rFonts w:hint="default"/>
      </w:rPr>
    </w:lvl>
    <w:lvl w:ilvl="5">
      <w:numFmt w:val="bullet"/>
      <w:lvlText w:val="•"/>
      <w:lvlJc w:val="left"/>
      <w:pPr>
        <w:ind w:left="4377" w:hanging="360"/>
      </w:pPr>
      <w:rPr>
        <w:rFonts w:hint="default"/>
      </w:rPr>
    </w:lvl>
    <w:lvl w:ilvl="6">
      <w:numFmt w:val="bullet"/>
      <w:lvlText w:val="•"/>
      <w:lvlJc w:val="left"/>
      <w:pPr>
        <w:ind w:left="5381" w:hanging="360"/>
      </w:pPr>
      <w:rPr>
        <w:rFonts w:hint="default"/>
      </w:rPr>
    </w:lvl>
    <w:lvl w:ilvl="7">
      <w:numFmt w:val="bullet"/>
      <w:lvlText w:val="•"/>
      <w:lvlJc w:val="left"/>
      <w:pPr>
        <w:ind w:left="6384" w:hanging="360"/>
      </w:pPr>
      <w:rPr>
        <w:rFonts w:hint="default"/>
      </w:rPr>
    </w:lvl>
    <w:lvl w:ilvl="8">
      <w:numFmt w:val="bullet"/>
      <w:lvlText w:val="•"/>
      <w:lvlJc w:val="left"/>
      <w:pPr>
        <w:ind w:left="7387" w:hanging="360"/>
      </w:pPr>
      <w:rPr>
        <w:rFonts w:hint="default"/>
      </w:rPr>
    </w:lvl>
  </w:abstractNum>
  <w:abstractNum w:abstractNumId="30" w15:restartNumberingAfterBreak="0">
    <w:nsid w:val="1DC40FFD"/>
    <w:multiLevelType w:val="hybridMultilevel"/>
    <w:tmpl w:val="405ED3DA"/>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1591"/>
        </w:tabs>
        <w:ind w:left="1591" w:hanging="511"/>
      </w:pPr>
      <w:rPr>
        <w:rFonts w:hint="default"/>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1E3F1100"/>
    <w:multiLevelType w:val="hybridMultilevel"/>
    <w:tmpl w:val="525E52A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1E74031E"/>
    <w:multiLevelType w:val="multilevel"/>
    <w:tmpl w:val="D994BEF4"/>
    <w:lvl w:ilvl="0">
      <w:start w:val="12"/>
      <w:numFmt w:val="decimal"/>
      <w:lvlText w:val="%1."/>
      <w:lvlJc w:val="left"/>
      <w:pPr>
        <w:tabs>
          <w:tab w:val="num" w:pos="360"/>
        </w:tabs>
        <w:ind w:left="360" w:hanging="360"/>
      </w:pPr>
      <w:rPr>
        <w:rFonts w:hint="default"/>
        <w:strike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Calibri" w:hAnsi="Calibri" w:hint="default"/>
        <w:sz w:val="22"/>
        <w:szCs w:val="22"/>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1F9C53E0"/>
    <w:multiLevelType w:val="multilevel"/>
    <w:tmpl w:val="F76C7CF8"/>
    <w:lvl w:ilvl="0">
      <w:start w:val="1"/>
      <w:numFmt w:val="decimal"/>
      <w:lvlText w:val="%1)"/>
      <w:lvlJc w:val="left"/>
      <w:pPr>
        <w:tabs>
          <w:tab w:val="num" w:pos="397"/>
        </w:tabs>
        <w:ind w:left="397" w:hanging="397"/>
      </w:pPr>
      <w:rPr>
        <w:rFonts w:cs="Times New Roman" w:hint="default"/>
        <w:b w:val="0"/>
        <w:color w:val="auto"/>
      </w:rPr>
    </w:lvl>
    <w:lvl w:ilvl="1">
      <w:start w:val="1"/>
      <w:numFmt w:val="decimal"/>
      <w:pStyle w:val="Listanumerowana1poziomII"/>
      <w:lvlText w:val="%2)"/>
      <w:lvlJc w:val="left"/>
      <w:pPr>
        <w:tabs>
          <w:tab w:val="num" w:pos="794"/>
        </w:tabs>
        <w:ind w:left="794" w:hanging="397"/>
      </w:pPr>
      <w:rPr>
        <w:rFonts w:cs="Times New Roman" w:hint="default"/>
      </w:rPr>
    </w:lvl>
    <w:lvl w:ilvl="2">
      <w:start w:val="1"/>
      <w:numFmt w:val="bullet"/>
      <w:pStyle w:val="Listanumerowana1poziomIII"/>
      <w:lvlText w:val="–"/>
      <w:lvlJc w:val="left"/>
      <w:pPr>
        <w:tabs>
          <w:tab w:val="num" w:pos="1191"/>
        </w:tabs>
        <w:ind w:left="1191" w:hanging="397"/>
      </w:pPr>
      <w:rPr>
        <w:rFonts w:ascii="Times New Roman" w:hAnsi="Times New Roman" w:hint="default"/>
      </w:rPr>
    </w:lvl>
    <w:lvl w:ilvl="3">
      <w:start w:val="1"/>
      <w:numFmt w:val="bullet"/>
      <w:lvlText w:val="•"/>
      <w:lvlJc w:val="left"/>
      <w:pPr>
        <w:tabs>
          <w:tab w:val="num" w:pos="1588"/>
        </w:tabs>
        <w:ind w:left="1588" w:hanging="397"/>
      </w:pPr>
      <w:rPr>
        <w:rFonts w:ascii="Arial" w:hAnsi="Aria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b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15:restartNumberingAfterBreak="0">
    <w:nsid w:val="21F85E29"/>
    <w:multiLevelType w:val="hybridMultilevel"/>
    <w:tmpl w:val="51AEED6C"/>
    <w:lvl w:ilvl="0" w:tplc="D9807DF6">
      <w:start w:val="1"/>
      <w:numFmt w:val="decimal"/>
      <w:lvlText w:val="%1)"/>
      <w:lvlJc w:val="left"/>
      <w:pPr>
        <w:tabs>
          <w:tab w:val="num" w:pos="360"/>
        </w:tabs>
        <w:ind w:left="360" w:hanging="360"/>
      </w:pPr>
      <w:rPr>
        <w:color w:val="auto"/>
      </w:rPr>
    </w:lvl>
    <w:lvl w:ilvl="1" w:tplc="CC1CC6F4">
      <w:start w:val="9"/>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221D5E39"/>
    <w:multiLevelType w:val="hybridMultilevel"/>
    <w:tmpl w:val="616851A6"/>
    <w:lvl w:ilvl="0" w:tplc="C7160A14">
      <w:start w:val="1"/>
      <w:numFmt w:val="upperRoman"/>
      <w:lvlText w:val="%1."/>
      <w:lvlJc w:val="right"/>
      <w:pPr>
        <w:ind w:left="720" w:hanging="360"/>
      </w:pPr>
      <w:rPr>
        <w:rFonts w:ascii="Calibri" w:hAnsi="Calibri" w:cs="Times New Roman"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4535CD"/>
    <w:multiLevelType w:val="hybridMultilevel"/>
    <w:tmpl w:val="58726DE2"/>
    <w:lvl w:ilvl="0" w:tplc="03042D54">
      <w:start w:val="1"/>
      <w:numFmt w:val="decimal"/>
      <w:lvlText w:val="%1)"/>
      <w:lvlJc w:val="left"/>
      <w:pPr>
        <w:ind w:left="93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1B5E75"/>
    <w:multiLevelType w:val="hybridMultilevel"/>
    <w:tmpl w:val="CF2A271C"/>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24D37DC0"/>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251549E8"/>
    <w:multiLevelType w:val="multilevel"/>
    <w:tmpl w:val="E53A6A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871"/>
        </w:tabs>
        <w:ind w:left="871" w:hanging="511"/>
      </w:p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267E69E0"/>
    <w:multiLevelType w:val="hybridMultilevel"/>
    <w:tmpl w:val="EC0414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7A46986"/>
    <w:multiLevelType w:val="multilevel"/>
    <w:tmpl w:val="F57094E2"/>
    <w:lvl w:ilvl="0">
      <w:start w:val="11"/>
      <w:numFmt w:val="decimal"/>
      <w:lvlText w:val="%1."/>
      <w:lvlJc w:val="left"/>
      <w:pPr>
        <w:tabs>
          <w:tab w:val="num" w:pos="0"/>
        </w:tabs>
        <w:ind w:left="0" w:hanging="360"/>
      </w:pPr>
      <w:rPr>
        <w:rFonts w:hint="default"/>
      </w:rPr>
    </w:lvl>
    <w:lvl w:ilvl="1">
      <w:start w:val="3"/>
      <w:numFmt w:val="decimal"/>
      <w:lvlText w:val="%2."/>
      <w:lvlJc w:val="left"/>
      <w:pPr>
        <w:tabs>
          <w:tab w:val="num" w:pos="360"/>
        </w:tabs>
        <w:ind w:left="360" w:hanging="360"/>
      </w:pPr>
      <w:rPr>
        <w:rFonts w:hint="default"/>
      </w:rPr>
    </w:lvl>
    <w:lvl w:ilvl="2">
      <w:start w:val="1"/>
      <w:numFmt w:val="lowerLetter"/>
      <w:lvlText w:val="%3)"/>
      <w:lvlJc w:val="left"/>
      <w:pPr>
        <w:tabs>
          <w:tab w:val="num" w:pos="720"/>
        </w:tabs>
        <w:ind w:left="720" w:hanging="360"/>
      </w:pPr>
      <w:rPr>
        <w:rFonts w:hint="default"/>
      </w:rPr>
    </w:lvl>
    <w:lvl w:ilvl="3">
      <w:start w:val="1"/>
      <w:numFmt w:val="bullet"/>
      <w:lvlText w:val=""/>
      <w:lvlJc w:val="left"/>
      <w:pPr>
        <w:tabs>
          <w:tab w:val="num" w:pos="1080"/>
        </w:tabs>
        <w:ind w:left="1080" w:hanging="360"/>
      </w:pPr>
      <w:rPr>
        <w:rFonts w:ascii="Symbol" w:hAnsi="Symbol" w:hint="default"/>
        <w:color w:val="auto"/>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2" w15:restartNumberingAfterBreak="0">
    <w:nsid w:val="27D54903"/>
    <w:multiLevelType w:val="multilevel"/>
    <w:tmpl w:val="8AC09260"/>
    <w:lvl w:ilvl="0">
      <w:start w:val="23"/>
      <w:numFmt w:val="decimal"/>
      <w:lvlText w:val="%1."/>
      <w:lvlJc w:val="left"/>
      <w:pPr>
        <w:ind w:left="435" w:hanging="435"/>
      </w:pPr>
    </w:lvl>
    <w:lvl w:ilvl="1">
      <w:start w:val="1"/>
      <w:numFmt w:val="decimal"/>
      <w:lvlText w:val="%1.%2."/>
      <w:lvlJc w:val="left"/>
      <w:pPr>
        <w:ind w:left="435" w:hanging="435"/>
      </w:pPr>
    </w:lvl>
    <w:lvl w:ilvl="2">
      <w:start w:val="1"/>
      <w:numFmt w:val="decimal"/>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28877D4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8FD2952"/>
    <w:multiLevelType w:val="hybridMultilevel"/>
    <w:tmpl w:val="AC305E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0778D0"/>
    <w:multiLevelType w:val="hybridMultilevel"/>
    <w:tmpl w:val="3960AB5C"/>
    <w:lvl w:ilvl="0" w:tplc="04150011">
      <w:start w:val="1"/>
      <w:numFmt w:val="decimal"/>
      <w:lvlText w:val="%1)"/>
      <w:lvlJc w:val="left"/>
      <w:pPr>
        <w:tabs>
          <w:tab w:val="num" w:pos="851"/>
        </w:tabs>
        <w:ind w:left="851" w:hanging="511"/>
      </w:pPr>
    </w:lvl>
    <w:lvl w:ilvl="1" w:tplc="EA94E70E">
      <w:start w:val="13"/>
      <w:numFmt w:val="decimal"/>
      <w:lvlText w:val="%2."/>
      <w:lvlJc w:val="left"/>
      <w:pPr>
        <w:tabs>
          <w:tab w:val="num" w:pos="1815"/>
        </w:tabs>
        <w:ind w:left="1815" w:hanging="375"/>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6" w15:restartNumberingAfterBreak="0">
    <w:nsid w:val="2A181818"/>
    <w:multiLevelType w:val="multilevel"/>
    <w:tmpl w:val="E33E728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9"/>
      <w:numFmt w:val="decimal"/>
      <w:lvlText w:val="%2)"/>
      <w:lvlJc w:val="left"/>
      <w:pPr>
        <w:tabs>
          <w:tab w:val="num" w:pos="871"/>
        </w:tabs>
        <w:ind w:left="871" w:hanging="511"/>
      </w:pPr>
      <w:rPr>
        <w:rFonts w:hint="default"/>
      </w:rPr>
    </w:lvl>
    <w:lvl w:ilvl="2">
      <w:start w:val="1"/>
      <w:numFmt w:val="lowerLetter"/>
      <w:lvlText w:val="%3)"/>
      <w:lvlJc w:val="left"/>
      <w:pPr>
        <w:tabs>
          <w:tab w:val="num" w:pos="1080"/>
        </w:tabs>
        <w:ind w:left="1080" w:hanging="360"/>
      </w:pPr>
      <w:rPr>
        <w:rFonts w:ascii="Calibri" w:eastAsia="Times New Roman" w:hAnsi="Calibri"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2A3F6F3A"/>
    <w:multiLevelType w:val="hybridMultilevel"/>
    <w:tmpl w:val="C804E748"/>
    <w:lvl w:ilvl="0" w:tplc="5AB672FA">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761D02"/>
    <w:multiLevelType w:val="singleLevel"/>
    <w:tmpl w:val="9AEA7AEC"/>
    <w:lvl w:ilvl="0">
      <w:start w:val="3"/>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49" w15:restartNumberingAfterBreak="0">
    <w:nsid w:val="2C834742"/>
    <w:multiLevelType w:val="hybridMultilevel"/>
    <w:tmpl w:val="E0721C48"/>
    <w:lvl w:ilvl="0" w:tplc="04150011">
      <w:start w:val="1"/>
      <w:numFmt w:val="decimal"/>
      <w:lvlText w:val="%1)"/>
      <w:lvlJc w:val="left"/>
      <w:pPr>
        <w:tabs>
          <w:tab w:val="num" w:pos="851"/>
        </w:tabs>
        <w:ind w:left="851" w:hanging="511"/>
      </w:pPr>
    </w:lvl>
    <w:lvl w:ilvl="1" w:tplc="30F475CC">
      <w:start w:val="12"/>
      <w:numFmt w:val="decimal"/>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50" w15:restartNumberingAfterBreak="0">
    <w:nsid w:val="2C9E77EA"/>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2DC51861"/>
    <w:multiLevelType w:val="hybridMultilevel"/>
    <w:tmpl w:val="24202C82"/>
    <w:lvl w:ilvl="0" w:tplc="32BCA720">
      <w:start w:val="1"/>
      <w:numFmt w:val="decimal"/>
      <w:lvlText w:val="%1."/>
      <w:lvlJc w:val="left"/>
      <w:pPr>
        <w:tabs>
          <w:tab w:val="num" w:pos="357"/>
        </w:tabs>
        <w:ind w:left="357" w:hanging="357"/>
      </w:pPr>
    </w:lvl>
    <w:lvl w:ilvl="1" w:tplc="4FB09AC8">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2F580EF1"/>
    <w:multiLevelType w:val="multilevel"/>
    <w:tmpl w:val="BFF49A2E"/>
    <w:lvl w:ilvl="0">
      <w:start w:val="11"/>
      <w:numFmt w:val="decimal"/>
      <w:lvlText w:val="%1."/>
      <w:lvlJc w:val="left"/>
      <w:pPr>
        <w:tabs>
          <w:tab w:val="num" w:pos="0"/>
        </w:tabs>
        <w:ind w:left="0" w:hanging="36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lowerLetter"/>
      <w:lvlText w:val="%3)"/>
      <w:lvlJc w:val="left"/>
      <w:pPr>
        <w:tabs>
          <w:tab w:val="num" w:pos="720"/>
        </w:tabs>
        <w:ind w:left="720" w:hanging="360"/>
      </w:pPr>
      <w:rPr>
        <w:rFonts w:hint="default"/>
      </w:rPr>
    </w:lvl>
    <w:lvl w:ilvl="3">
      <w:start w:val="1"/>
      <w:numFmt w:val="bullet"/>
      <w:lvlText w:val=""/>
      <w:lvlJc w:val="left"/>
      <w:pPr>
        <w:tabs>
          <w:tab w:val="num" w:pos="1080"/>
        </w:tabs>
        <w:ind w:left="1080" w:hanging="360"/>
      </w:pPr>
      <w:rPr>
        <w:rFonts w:ascii="Symbol" w:hAnsi="Symbol" w:hint="default"/>
        <w:color w:val="auto"/>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3" w15:restartNumberingAfterBreak="0">
    <w:nsid w:val="2FF167E9"/>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30446E3F"/>
    <w:multiLevelType w:val="hybridMultilevel"/>
    <w:tmpl w:val="4F0CE2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334342F0"/>
    <w:multiLevelType w:val="multilevel"/>
    <w:tmpl w:val="0415001D"/>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7" w15:restartNumberingAfterBreak="0">
    <w:nsid w:val="340E43F1"/>
    <w:multiLevelType w:val="multilevel"/>
    <w:tmpl w:val="680ABBD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8" w15:restartNumberingAfterBreak="0">
    <w:nsid w:val="353A40C4"/>
    <w:multiLevelType w:val="hybridMultilevel"/>
    <w:tmpl w:val="C6BE23AC"/>
    <w:lvl w:ilvl="0" w:tplc="04150001">
      <w:start w:val="1"/>
      <w:numFmt w:val="bullet"/>
      <w:lvlText w:val=""/>
      <w:lvlJc w:val="left"/>
      <w:pPr>
        <w:ind w:left="1295" w:hanging="360"/>
      </w:pPr>
      <w:rPr>
        <w:rFonts w:ascii="Symbol" w:hAnsi="Symbol" w:hint="default"/>
        <w:i w:val="0"/>
      </w:rPr>
    </w:lvl>
    <w:lvl w:ilvl="1" w:tplc="04150019" w:tentative="1">
      <w:start w:val="1"/>
      <w:numFmt w:val="lowerLetter"/>
      <w:lvlText w:val="%2."/>
      <w:lvlJc w:val="left"/>
      <w:pPr>
        <w:ind w:left="957" w:hanging="360"/>
      </w:pPr>
    </w:lvl>
    <w:lvl w:ilvl="2" w:tplc="0415001B" w:tentative="1">
      <w:start w:val="1"/>
      <w:numFmt w:val="lowerRoman"/>
      <w:lvlText w:val="%3."/>
      <w:lvlJc w:val="right"/>
      <w:pPr>
        <w:ind w:left="1677" w:hanging="180"/>
      </w:pPr>
    </w:lvl>
    <w:lvl w:ilvl="3" w:tplc="0415000F" w:tentative="1">
      <w:start w:val="1"/>
      <w:numFmt w:val="decimal"/>
      <w:lvlText w:val="%4."/>
      <w:lvlJc w:val="left"/>
      <w:pPr>
        <w:ind w:left="2397" w:hanging="360"/>
      </w:pPr>
    </w:lvl>
    <w:lvl w:ilvl="4" w:tplc="04150019" w:tentative="1">
      <w:start w:val="1"/>
      <w:numFmt w:val="lowerLetter"/>
      <w:lvlText w:val="%5."/>
      <w:lvlJc w:val="left"/>
      <w:pPr>
        <w:ind w:left="3117" w:hanging="360"/>
      </w:pPr>
    </w:lvl>
    <w:lvl w:ilvl="5" w:tplc="0415001B" w:tentative="1">
      <w:start w:val="1"/>
      <w:numFmt w:val="lowerRoman"/>
      <w:lvlText w:val="%6."/>
      <w:lvlJc w:val="right"/>
      <w:pPr>
        <w:ind w:left="3837" w:hanging="180"/>
      </w:pPr>
    </w:lvl>
    <w:lvl w:ilvl="6" w:tplc="0415000F" w:tentative="1">
      <w:start w:val="1"/>
      <w:numFmt w:val="decimal"/>
      <w:lvlText w:val="%7."/>
      <w:lvlJc w:val="left"/>
      <w:pPr>
        <w:ind w:left="4557" w:hanging="360"/>
      </w:pPr>
    </w:lvl>
    <w:lvl w:ilvl="7" w:tplc="04150019" w:tentative="1">
      <w:start w:val="1"/>
      <w:numFmt w:val="lowerLetter"/>
      <w:lvlText w:val="%8."/>
      <w:lvlJc w:val="left"/>
      <w:pPr>
        <w:ind w:left="5277" w:hanging="360"/>
      </w:pPr>
    </w:lvl>
    <w:lvl w:ilvl="8" w:tplc="0415001B" w:tentative="1">
      <w:start w:val="1"/>
      <w:numFmt w:val="lowerRoman"/>
      <w:lvlText w:val="%9."/>
      <w:lvlJc w:val="right"/>
      <w:pPr>
        <w:ind w:left="5997" w:hanging="180"/>
      </w:pPr>
    </w:lvl>
  </w:abstractNum>
  <w:abstractNum w:abstractNumId="59" w15:restartNumberingAfterBreak="0">
    <w:nsid w:val="36A75D39"/>
    <w:multiLevelType w:val="hybridMultilevel"/>
    <w:tmpl w:val="EBA6D566"/>
    <w:lvl w:ilvl="0" w:tplc="CC5440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85841C7"/>
    <w:multiLevelType w:val="hybridMultilevel"/>
    <w:tmpl w:val="FA0C58F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39292A07"/>
    <w:multiLevelType w:val="hybridMultilevel"/>
    <w:tmpl w:val="0888A4E6"/>
    <w:lvl w:ilvl="0" w:tplc="04150001">
      <w:start w:val="1"/>
      <w:numFmt w:val="bullet"/>
      <w:lvlText w:val=""/>
      <w:lvlJc w:val="left"/>
      <w:pPr>
        <w:ind w:left="1295" w:hanging="360"/>
      </w:pPr>
      <w:rPr>
        <w:rFonts w:ascii="Symbol" w:hAnsi="Symbol" w:hint="default"/>
        <w:i w:val="0"/>
      </w:rPr>
    </w:lvl>
    <w:lvl w:ilvl="1" w:tplc="04150019" w:tentative="1">
      <w:start w:val="1"/>
      <w:numFmt w:val="lowerLetter"/>
      <w:lvlText w:val="%2."/>
      <w:lvlJc w:val="left"/>
      <w:pPr>
        <w:ind w:left="957" w:hanging="360"/>
      </w:pPr>
    </w:lvl>
    <w:lvl w:ilvl="2" w:tplc="0415001B" w:tentative="1">
      <w:start w:val="1"/>
      <w:numFmt w:val="lowerRoman"/>
      <w:lvlText w:val="%3."/>
      <w:lvlJc w:val="right"/>
      <w:pPr>
        <w:ind w:left="1677" w:hanging="180"/>
      </w:pPr>
    </w:lvl>
    <w:lvl w:ilvl="3" w:tplc="0415000F" w:tentative="1">
      <w:start w:val="1"/>
      <w:numFmt w:val="decimal"/>
      <w:lvlText w:val="%4."/>
      <w:lvlJc w:val="left"/>
      <w:pPr>
        <w:ind w:left="2397" w:hanging="360"/>
      </w:pPr>
    </w:lvl>
    <w:lvl w:ilvl="4" w:tplc="04150019" w:tentative="1">
      <w:start w:val="1"/>
      <w:numFmt w:val="lowerLetter"/>
      <w:lvlText w:val="%5."/>
      <w:lvlJc w:val="left"/>
      <w:pPr>
        <w:ind w:left="3117" w:hanging="360"/>
      </w:pPr>
    </w:lvl>
    <w:lvl w:ilvl="5" w:tplc="0415001B" w:tentative="1">
      <w:start w:val="1"/>
      <w:numFmt w:val="lowerRoman"/>
      <w:lvlText w:val="%6."/>
      <w:lvlJc w:val="right"/>
      <w:pPr>
        <w:ind w:left="3837" w:hanging="180"/>
      </w:pPr>
    </w:lvl>
    <w:lvl w:ilvl="6" w:tplc="0415000F" w:tentative="1">
      <w:start w:val="1"/>
      <w:numFmt w:val="decimal"/>
      <w:lvlText w:val="%7."/>
      <w:lvlJc w:val="left"/>
      <w:pPr>
        <w:ind w:left="4557" w:hanging="360"/>
      </w:pPr>
    </w:lvl>
    <w:lvl w:ilvl="7" w:tplc="04150019" w:tentative="1">
      <w:start w:val="1"/>
      <w:numFmt w:val="lowerLetter"/>
      <w:lvlText w:val="%8."/>
      <w:lvlJc w:val="left"/>
      <w:pPr>
        <w:ind w:left="5277" w:hanging="360"/>
      </w:pPr>
    </w:lvl>
    <w:lvl w:ilvl="8" w:tplc="0415001B" w:tentative="1">
      <w:start w:val="1"/>
      <w:numFmt w:val="lowerRoman"/>
      <w:lvlText w:val="%9."/>
      <w:lvlJc w:val="right"/>
      <w:pPr>
        <w:ind w:left="5997" w:hanging="180"/>
      </w:pPr>
    </w:lvl>
  </w:abstractNum>
  <w:abstractNum w:abstractNumId="62" w15:restartNumberingAfterBreak="0">
    <w:nsid w:val="3B2C4F9E"/>
    <w:multiLevelType w:val="hybridMultilevel"/>
    <w:tmpl w:val="436E4C5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556FD6"/>
    <w:multiLevelType w:val="multilevel"/>
    <w:tmpl w:val="864EC49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4" w15:restartNumberingAfterBreak="0">
    <w:nsid w:val="3D970445"/>
    <w:multiLevelType w:val="multilevel"/>
    <w:tmpl w:val="59769D9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DBF10DD"/>
    <w:multiLevelType w:val="hybridMultilevel"/>
    <w:tmpl w:val="1FFE99C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E015EA4"/>
    <w:multiLevelType w:val="hybridMultilevel"/>
    <w:tmpl w:val="282ED1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3F304D8C"/>
    <w:multiLevelType w:val="hybridMultilevel"/>
    <w:tmpl w:val="5DE8FDD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4179762B"/>
    <w:multiLevelType w:val="hybridMultilevel"/>
    <w:tmpl w:val="EC0414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A747CF"/>
    <w:multiLevelType w:val="hybridMultilevel"/>
    <w:tmpl w:val="37B446A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0" w15:restartNumberingAfterBreak="0">
    <w:nsid w:val="42EA40DD"/>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463F2EA8"/>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2" w15:restartNumberingAfterBreak="0">
    <w:nsid w:val="46E04257"/>
    <w:multiLevelType w:val="hybridMultilevel"/>
    <w:tmpl w:val="645EE9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476666C9"/>
    <w:multiLevelType w:val="multilevel"/>
    <w:tmpl w:val="C842180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4" w15:restartNumberingAfterBreak="0">
    <w:nsid w:val="48FD4972"/>
    <w:multiLevelType w:val="hybridMultilevel"/>
    <w:tmpl w:val="0590AC06"/>
    <w:lvl w:ilvl="0" w:tplc="04150011">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49CB40DE"/>
    <w:multiLevelType w:val="multilevel"/>
    <w:tmpl w:val="30DA77E2"/>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7"/>
      <w:numFmt w:val="decimal"/>
      <w:lvlText w:val="%2)"/>
      <w:lvlJc w:val="left"/>
      <w:pPr>
        <w:tabs>
          <w:tab w:val="num" w:pos="871"/>
        </w:tabs>
        <w:ind w:left="871" w:hanging="511"/>
      </w:pPr>
      <w:rPr>
        <w:rFonts w:hint="default"/>
      </w:rPr>
    </w:lvl>
    <w:lvl w:ilvl="2">
      <w:start w:val="1"/>
      <w:numFmt w:val="lowerLetter"/>
      <w:lvlText w:val="%3)"/>
      <w:lvlJc w:val="left"/>
      <w:pPr>
        <w:tabs>
          <w:tab w:val="num" w:pos="1080"/>
        </w:tabs>
        <w:ind w:left="1080" w:hanging="360"/>
      </w:pPr>
      <w:rPr>
        <w:rFonts w:ascii="Calibri" w:eastAsia="Times New Roman" w:hAnsi="Calibri"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6" w15:restartNumberingAfterBreak="0">
    <w:nsid w:val="4A9E5F4E"/>
    <w:multiLevelType w:val="multilevel"/>
    <w:tmpl w:val="75A6F5F8"/>
    <w:lvl w:ilvl="0">
      <w:start w:val="2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4BC91A1D"/>
    <w:multiLevelType w:val="multilevel"/>
    <w:tmpl w:val="C3AADED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8" w15:restartNumberingAfterBreak="0">
    <w:nsid w:val="4C841D97"/>
    <w:multiLevelType w:val="hybridMultilevel"/>
    <w:tmpl w:val="9BBE74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DD76AEE"/>
    <w:multiLevelType w:val="hybridMultilevel"/>
    <w:tmpl w:val="4406ED20"/>
    <w:lvl w:ilvl="0" w:tplc="D60E6F84">
      <w:start w:val="10"/>
      <w:numFmt w:val="decimal"/>
      <w:lvlText w:val="%1."/>
      <w:lvlJc w:val="left"/>
      <w:pPr>
        <w:tabs>
          <w:tab w:val="num" w:pos="360"/>
        </w:tabs>
        <w:ind w:left="360" w:hanging="360"/>
      </w:pPr>
    </w:lvl>
    <w:lvl w:ilvl="1" w:tplc="3C6C734C">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15:restartNumberingAfterBreak="0">
    <w:nsid w:val="4F58220C"/>
    <w:multiLevelType w:val="hybridMultilevel"/>
    <w:tmpl w:val="EC0414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4FBD40BE"/>
    <w:multiLevelType w:val="hybridMultilevel"/>
    <w:tmpl w:val="EC0414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500C1041"/>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51097A8A"/>
    <w:multiLevelType w:val="hybridMultilevel"/>
    <w:tmpl w:val="AC8617A4"/>
    <w:lvl w:ilvl="0" w:tplc="D9807DF6">
      <w:start w:val="1"/>
      <w:numFmt w:val="decimal"/>
      <w:lvlText w:val="%1)"/>
      <w:lvlJc w:val="left"/>
      <w:pPr>
        <w:ind w:left="1068" w:hanging="360"/>
      </w:pPr>
      <w:rPr>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51AE37CC"/>
    <w:multiLevelType w:val="hybridMultilevel"/>
    <w:tmpl w:val="119CEBDA"/>
    <w:lvl w:ilvl="0" w:tplc="997CB67C">
      <w:start w:val="4"/>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52A660AA"/>
    <w:multiLevelType w:val="hybridMultilevel"/>
    <w:tmpl w:val="7AC8A632"/>
    <w:lvl w:ilvl="0" w:tplc="63202128">
      <w:start w:val="9"/>
      <w:numFmt w:val="decimal"/>
      <w:lvlText w:val="%1."/>
      <w:lvlJc w:val="left"/>
      <w:pPr>
        <w:ind w:left="1440" w:hanging="360"/>
      </w:pPr>
      <w:rPr>
        <w:rFonts w:ascii="Calibri" w:eastAsia="Calibri"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31F1597"/>
    <w:multiLevelType w:val="hybridMultilevel"/>
    <w:tmpl w:val="DE76E4DC"/>
    <w:lvl w:ilvl="0" w:tplc="D9807DF6">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537860CF"/>
    <w:multiLevelType w:val="hybridMultilevel"/>
    <w:tmpl w:val="7E027B1E"/>
    <w:lvl w:ilvl="0" w:tplc="7C147534">
      <w:start w:val="1"/>
      <w:numFmt w:val="decimal"/>
      <w:lvlText w:val="%1)"/>
      <w:lvlJc w:val="left"/>
      <w:pPr>
        <w:tabs>
          <w:tab w:val="num" w:pos="871"/>
        </w:tabs>
        <w:ind w:left="871" w:hanging="511"/>
      </w:pPr>
    </w:lvl>
    <w:lvl w:ilvl="1" w:tplc="04150019">
      <w:start w:val="1"/>
      <w:numFmt w:val="lowerLetter"/>
      <w:lvlText w:val="%2."/>
      <w:lvlJc w:val="left"/>
      <w:pPr>
        <w:tabs>
          <w:tab w:val="num" w:pos="320"/>
        </w:tabs>
        <w:ind w:left="320" w:hanging="360"/>
      </w:pPr>
    </w:lvl>
    <w:lvl w:ilvl="2" w:tplc="0415001B">
      <w:start w:val="1"/>
      <w:numFmt w:val="lowerRoman"/>
      <w:lvlText w:val="%3."/>
      <w:lvlJc w:val="right"/>
      <w:pPr>
        <w:tabs>
          <w:tab w:val="num" w:pos="1040"/>
        </w:tabs>
        <w:ind w:left="1040" w:hanging="180"/>
      </w:pPr>
    </w:lvl>
    <w:lvl w:ilvl="3" w:tplc="0415000F">
      <w:start w:val="1"/>
      <w:numFmt w:val="decimal"/>
      <w:lvlText w:val="%4."/>
      <w:lvlJc w:val="left"/>
      <w:pPr>
        <w:tabs>
          <w:tab w:val="num" w:pos="1760"/>
        </w:tabs>
        <w:ind w:left="1760" w:hanging="360"/>
      </w:pPr>
    </w:lvl>
    <w:lvl w:ilvl="4" w:tplc="04150019">
      <w:start w:val="1"/>
      <w:numFmt w:val="lowerLetter"/>
      <w:lvlText w:val="%5."/>
      <w:lvlJc w:val="left"/>
      <w:pPr>
        <w:tabs>
          <w:tab w:val="num" w:pos="2480"/>
        </w:tabs>
        <w:ind w:left="2480" w:hanging="360"/>
      </w:pPr>
    </w:lvl>
    <w:lvl w:ilvl="5" w:tplc="0415001B">
      <w:start w:val="1"/>
      <w:numFmt w:val="lowerRoman"/>
      <w:lvlText w:val="%6."/>
      <w:lvlJc w:val="right"/>
      <w:pPr>
        <w:tabs>
          <w:tab w:val="num" w:pos="3200"/>
        </w:tabs>
        <w:ind w:left="3200" w:hanging="180"/>
      </w:pPr>
    </w:lvl>
    <w:lvl w:ilvl="6" w:tplc="0415000F">
      <w:start w:val="1"/>
      <w:numFmt w:val="decimal"/>
      <w:lvlText w:val="%7."/>
      <w:lvlJc w:val="left"/>
      <w:pPr>
        <w:tabs>
          <w:tab w:val="num" w:pos="3920"/>
        </w:tabs>
        <w:ind w:left="3920" w:hanging="360"/>
      </w:pPr>
    </w:lvl>
    <w:lvl w:ilvl="7" w:tplc="04150019">
      <w:start w:val="1"/>
      <w:numFmt w:val="lowerLetter"/>
      <w:lvlText w:val="%8."/>
      <w:lvlJc w:val="left"/>
      <w:pPr>
        <w:tabs>
          <w:tab w:val="num" w:pos="4640"/>
        </w:tabs>
        <w:ind w:left="4640" w:hanging="360"/>
      </w:pPr>
    </w:lvl>
    <w:lvl w:ilvl="8" w:tplc="0415001B">
      <w:start w:val="1"/>
      <w:numFmt w:val="lowerRoman"/>
      <w:lvlText w:val="%9."/>
      <w:lvlJc w:val="right"/>
      <w:pPr>
        <w:tabs>
          <w:tab w:val="num" w:pos="5360"/>
        </w:tabs>
        <w:ind w:left="5360" w:hanging="180"/>
      </w:pPr>
    </w:lvl>
  </w:abstractNum>
  <w:abstractNum w:abstractNumId="88" w15:restartNumberingAfterBreak="0">
    <w:nsid w:val="549D5573"/>
    <w:multiLevelType w:val="hybridMultilevel"/>
    <w:tmpl w:val="E36C413E"/>
    <w:lvl w:ilvl="0" w:tplc="24BA5A18">
      <w:start w:val="1"/>
      <w:numFmt w:val="decimal"/>
      <w:lvlText w:val="%1)"/>
      <w:lvlJc w:val="left"/>
      <w:pPr>
        <w:ind w:left="1080" w:hanging="360"/>
      </w:pPr>
      <w:rPr>
        <w:rFonts w:ascii="Times New Roman" w:eastAsia="Calibri" w:hAnsi="Times New Roman" w:cs="Times New Roman"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4E10EE9"/>
    <w:multiLevelType w:val="multilevel"/>
    <w:tmpl w:val="74484CC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0" w15:restartNumberingAfterBreak="0">
    <w:nsid w:val="56194AA1"/>
    <w:multiLevelType w:val="hybridMultilevel"/>
    <w:tmpl w:val="0E706484"/>
    <w:lvl w:ilvl="0" w:tplc="04150017">
      <w:start w:val="1"/>
      <w:numFmt w:val="lowerLetter"/>
      <w:lvlText w:val="%1)"/>
      <w:lvlJc w:val="left"/>
      <w:pPr>
        <w:ind w:left="1420" w:hanging="360"/>
      </w:pPr>
    </w:lvl>
    <w:lvl w:ilvl="1" w:tplc="04150003">
      <w:start w:val="1"/>
      <w:numFmt w:val="bullet"/>
      <w:lvlText w:val="o"/>
      <w:lvlJc w:val="left"/>
      <w:pPr>
        <w:ind w:left="2140" w:hanging="360"/>
      </w:pPr>
      <w:rPr>
        <w:rFonts w:ascii="Courier New" w:hAnsi="Courier New" w:cs="Courier New" w:hint="default"/>
      </w:rPr>
    </w:lvl>
    <w:lvl w:ilvl="2" w:tplc="04150005">
      <w:start w:val="1"/>
      <w:numFmt w:val="bullet"/>
      <w:lvlText w:val=""/>
      <w:lvlJc w:val="left"/>
      <w:pPr>
        <w:ind w:left="2860" w:hanging="360"/>
      </w:pPr>
      <w:rPr>
        <w:rFonts w:ascii="Wingdings" w:hAnsi="Wingdings" w:hint="default"/>
      </w:rPr>
    </w:lvl>
    <w:lvl w:ilvl="3" w:tplc="04150001">
      <w:start w:val="1"/>
      <w:numFmt w:val="bullet"/>
      <w:lvlText w:val=""/>
      <w:lvlJc w:val="left"/>
      <w:pPr>
        <w:ind w:left="3580" w:hanging="360"/>
      </w:pPr>
      <w:rPr>
        <w:rFonts w:ascii="Symbol" w:hAnsi="Symbol" w:hint="default"/>
      </w:rPr>
    </w:lvl>
    <w:lvl w:ilvl="4" w:tplc="04150003">
      <w:start w:val="1"/>
      <w:numFmt w:val="bullet"/>
      <w:lvlText w:val="o"/>
      <w:lvlJc w:val="left"/>
      <w:pPr>
        <w:ind w:left="4300" w:hanging="360"/>
      </w:pPr>
      <w:rPr>
        <w:rFonts w:ascii="Courier New" w:hAnsi="Courier New" w:cs="Courier New" w:hint="default"/>
      </w:rPr>
    </w:lvl>
    <w:lvl w:ilvl="5" w:tplc="04150005">
      <w:start w:val="1"/>
      <w:numFmt w:val="bullet"/>
      <w:lvlText w:val=""/>
      <w:lvlJc w:val="left"/>
      <w:pPr>
        <w:ind w:left="5020" w:hanging="360"/>
      </w:pPr>
      <w:rPr>
        <w:rFonts w:ascii="Wingdings" w:hAnsi="Wingdings" w:hint="default"/>
      </w:rPr>
    </w:lvl>
    <w:lvl w:ilvl="6" w:tplc="04150001">
      <w:start w:val="1"/>
      <w:numFmt w:val="bullet"/>
      <w:lvlText w:val=""/>
      <w:lvlJc w:val="left"/>
      <w:pPr>
        <w:ind w:left="5740" w:hanging="360"/>
      </w:pPr>
      <w:rPr>
        <w:rFonts w:ascii="Symbol" w:hAnsi="Symbol" w:hint="default"/>
      </w:rPr>
    </w:lvl>
    <w:lvl w:ilvl="7" w:tplc="04150003">
      <w:start w:val="1"/>
      <w:numFmt w:val="bullet"/>
      <w:lvlText w:val="o"/>
      <w:lvlJc w:val="left"/>
      <w:pPr>
        <w:ind w:left="6460" w:hanging="360"/>
      </w:pPr>
      <w:rPr>
        <w:rFonts w:ascii="Courier New" w:hAnsi="Courier New" w:cs="Courier New" w:hint="default"/>
      </w:rPr>
    </w:lvl>
    <w:lvl w:ilvl="8" w:tplc="04150005">
      <w:start w:val="1"/>
      <w:numFmt w:val="bullet"/>
      <w:lvlText w:val=""/>
      <w:lvlJc w:val="left"/>
      <w:pPr>
        <w:ind w:left="7180" w:hanging="360"/>
      </w:pPr>
      <w:rPr>
        <w:rFonts w:ascii="Wingdings" w:hAnsi="Wingdings" w:hint="default"/>
      </w:rPr>
    </w:lvl>
  </w:abstractNum>
  <w:abstractNum w:abstractNumId="91" w15:restartNumberingAfterBreak="0">
    <w:nsid w:val="56A429DD"/>
    <w:multiLevelType w:val="hybridMultilevel"/>
    <w:tmpl w:val="78586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57621317"/>
    <w:multiLevelType w:val="hybridMultilevel"/>
    <w:tmpl w:val="AC34C2DA"/>
    <w:lvl w:ilvl="0" w:tplc="04150011">
      <w:start w:val="1"/>
      <w:numFmt w:val="decimal"/>
      <w:lvlText w:val="%1)"/>
      <w:lvlJc w:val="left"/>
      <w:pPr>
        <w:ind w:left="717" w:hanging="360"/>
      </w:pPr>
      <w:rPr>
        <w:rFonts w:hint="default"/>
      </w:rPr>
    </w:lvl>
    <w:lvl w:ilvl="1" w:tplc="04150011">
      <w:start w:val="1"/>
      <w:numFmt w:val="decimal"/>
      <w:lvlText w:val="%2)"/>
      <w:lvlJc w:val="left"/>
      <w:pPr>
        <w:ind w:left="1437" w:hanging="360"/>
      </w:pPr>
    </w:lvl>
    <w:lvl w:ilvl="2" w:tplc="CCC0618A">
      <w:start w:val="1"/>
      <w:numFmt w:val="upperRoman"/>
      <w:lvlText w:val="%3."/>
      <w:lvlJc w:val="left"/>
      <w:pPr>
        <w:ind w:left="2697" w:hanging="720"/>
      </w:pPr>
      <w:rPr>
        <w:rFonts w:hint="default"/>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3" w15:restartNumberingAfterBreak="0">
    <w:nsid w:val="578F4D4C"/>
    <w:multiLevelType w:val="multilevel"/>
    <w:tmpl w:val="628A9EB8"/>
    <w:lvl w:ilvl="0">
      <w:start w:val="10"/>
      <w:numFmt w:val="decimal"/>
      <w:lvlText w:val="%1."/>
      <w:lvlJc w:val="left"/>
      <w:pPr>
        <w:tabs>
          <w:tab w:val="num" w:pos="-708"/>
        </w:tabs>
        <w:ind w:left="360" w:hanging="360"/>
      </w:pPr>
      <w:rPr>
        <w:rFonts w:hint="default"/>
        <w:i w:val="0"/>
      </w:rPr>
    </w:lvl>
    <w:lvl w:ilvl="1">
      <w:start w:val="1"/>
      <w:numFmt w:val="decimal"/>
      <w:lvlText w:val="%1.%2."/>
      <w:lvlJc w:val="left"/>
      <w:pPr>
        <w:tabs>
          <w:tab w:val="num" w:pos="792"/>
        </w:tabs>
        <w:ind w:left="792" w:hanging="432"/>
      </w:pPr>
      <w:rPr>
        <w:rFonts w:hint="default"/>
      </w:rPr>
    </w:lvl>
    <w:lvl w:ilvl="2">
      <w:start w:val="1"/>
      <w:numFmt w:val="decimal"/>
      <w:lvlText w:val="%3)"/>
      <w:lvlJc w:val="left"/>
      <w:pPr>
        <w:tabs>
          <w:tab w:val="num" w:pos="1440"/>
        </w:tabs>
        <w:ind w:left="1224"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4" w15:restartNumberingAfterBreak="0">
    <w:nsid w:val="58690205"/>
    <w:multiLevelType w:val="multilevel"/>
    <w:tmpl w:val="BF26A7CC"/>
    <w:lvl w:ilvl="0">
      <w:start w:val="5"/>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15:restartNumberingAfterBreak="0">
    <w:nsid w:val="59FA1AB9"/>
    <w:multiLevelType w:val="multilevel"/>
    <w:tmpl w:val="9E6E8F2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6" w15:restartNumberingAfterBreak="0">
    <w:nsid w:val="5C0C7094"/>
    <w:multiLevelType w:val="multilevel"/>
    <w:tmpl w:val="7A20944C"/>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5F45299E"/>
    <w:multiLevelType w:val="multilevel"/>
    <w:tmpl w:val="AB6261CA"/>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4165AE3"/>
    <w:multiLevelType w:val="hybridMultilevel"/>
    <w:tmpl w:val="74E029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4850CCA"/>
    <w:multiLevelType w:val="hybridMultilevel"/>
    <w:tmpl w:val="A7304B58"/>
    <w:lvl w:ilvl="0" w:tplc="C7742988">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65B04F29"/>
    <w:multiLevelType w:val="hybridMultilevel"/>
    <w:tmpl w:val="3A425280"/>
    <w:lvl w:ilvl="0" w:tplc="8B52626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65EC5B1A"/>
    <w:multiLevelType w:val="hybridMultilevel"/>
    <w:tmpl w:val="83C211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6E40EA2"/>
    <w:multiLevelType w:val="hybridMultilevel"/>
    <w:tmpl w:val="A7A4B0F6"/>
    <w:lvl w:ilvl="0" w:tplc="75BC0A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66F6323B"/>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4" w15:restartNumberingAfterBreak="0">
    <w:nsid w:val="677B3494"/>
    <w:multiLevelType w:val="hybridMultilevel"/>
    <w:tmpl w:val="EC0414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685E24C5"/>
    <w:multiLevelType w:val="hybridMultilevel"/>
    <w:tmpl w:val="996E82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88F0E76"/>
    <w:multiLevelType w:val="hybridMultilevel"/>
    <w:tmpl w:val="915888C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7" w15:restartNumberingAfterBreak="0">
    <w:nsid w:val="68AF50A9"/>
    <w:multiLevelType w:val="hybridMultilevel"/>
    <w:tmpl w:val="383CE23E"/>
    <w:lvl w:ilvl="0" w:tplc="626C1E2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690B1C87"/>
    <w:multiLevelType w:val="hybridMultilevel"/>
    <w:tmpl w:val="1C0677D6"/>
    <w:lvl w:ilvl="0" w:tplc="AA94662A">
      <w:start w:val="1"/>
      <w:numFmt w:val="lowerLetter"/>
      <w:lvlText w:val="%1)"/>
      <w:lvlJc w:val="left"/>
      <w:pPr>
        <w:ind w:left="1778" w:hanging="360"/>
      </w:pPr>
      <w:rPr>
        <w:rFonts w:hint="default"/>
        <w:b w:val="0"/>
        <w:i w:val="0"/>
      </w:rPr>
    </w:lvl>
    <w:lvl w:ilvl="1" w:tplc="04150019" w:tentative="1">
      <w:start w:val="1"/>
      <w:numFmt w:val="lowerLetter"/>
      <w:lvlText w:val="%2."/>
      <w:lvlJc w:val="left"/>
      <w:pPr>
        <w:ind w:left="1418" w:hanging="360"/>
      </w:pPr>
    </w:lvl>
    <w:lvl w:ilvl="2" w:tplc="0415001B" w:tentative="1">
      <w:start w:val="1"/>
      <w:numFmt w:val="lowerRoman"/>
      <w:lvlText w:val="%3."/>
      <w:lvlJc w:val="right"/>
      <w:pPr>
        <w:ind w:left="2138" w:hanging="180"/>
      </w:pPr>
    </w:lvl>
    <w:lvl w:ilvl="3" w:tplc="0415000F" w:tentative="1">
      <w:start w:val="1"/>
      <w:numFmt w:val="decimal"/>
      <w:lvlText w:val="%4."/>
      <w:lvlJc w:val="left"/>
      <w:pPr>
        <w:ind w:left="2858" w:hanging="360"/>
      </w:pPr>
    </w:lvl>
    <w:lvl w:ilvl="4" w:tplc="04150019" w:tentative="1">
      <w:start w:val="1"/>
      <w:numFmt w:val="lowerLetter"/>
      <w:lvlText w:val="%5."/>
      <w:lvlJc w:val="left"/>
      <w:pPr>
        <w:ind w:left="3578" w:hanging="360"/>
      </w:pPr>
    </w:lvl>
    <w:lvl w:ilvl="5" w:tplc="0415001B" w:tentative="1">
      <w:start w:val="1"/>
      <w:numFmt w:val="lowerRoman"/>
      <w:lvlText w:val="%6."/>
      <w:lvlJc w:val="right"/>
      <w:pPr>
        <w:ind w:left="4298" w:hanging="180"/>
      </w:pPr>
    </w:lvl>
    <w:lvl w:ilvl="6" w:tplc="0415000F" w:tentative="1">
      <w:start w:val="1"/>
      <w:numFmt w:val="decimal"/>
      <w:lvlText w:val="%7."/>
      <w:lvlJc w:val="left"/>
      <w:pPr>
        <w:ind w:left="5018" w:hanging="360"/>
      </w:pPr>
    </w:lvl>
    <w:lvl w:ilvl="7" w:tplc="04150019" w:tentative="1">
      <w:start w:val="1"/>
      <w:numFmt w:val="lowerLetter"/>
      <w:lvlText w:val="%8."/>
      <w:lvlJc w:val="left"/>
      <w:pPr>
        <w:ind w:left="5738" w:hanging="360"/>
      </w:pPr>
    </w:lvl>
    <w:lvl w:ilvl="8" w:tplc="0415001B" w:tentative="1">
      <w:start w:val="1"/>
      <w:numFmt w:val="lowerRoman"/>
      <w:lvlText w:val="%9."/>
      <w:lvlJc w:val="right"/>
      <w:pPr>
        <w:ind w:left="6458" w:hanging="180"/>
      </w:pPr>
    </w:lvl>
  </w:abstractNum>
  <w:abstractNum w:abstractNumId="109" w15:restartNumberingAfterBreak="0">
    <w:nsid w:val="69A368B2"/>
    <w:multiLevelType w:val="hybridMultilevel"/>
    <w:tmpl w:val="93F4635A"/>
    <w:lvl w:ilvl="0" w:tplc="04150011">
      <w:start w:val="1"/>
      <w:numFmt w:val="decimal"/>
      <w:lvlText w:val="%1)"/>
      <w:lvlJc w:val="left"/>
      <w:pPr>
        <w:tabs>
          <w:tab w:val="num" w:pos="851"/>
        </w:tabs>
        <w:ind w:left="851" w:hanging="511"/>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0" w15:restartNumberingAfterBreak="0">
    <w:nsid w:val="69DF5627"/>
    <w:multiLevelType w:val="hybridMultilevel"/>
    <w:tmpl w:val="9CE4573A"/>
    <w:lvl w:ilvl="0" w:tplc="3F5AB766">
      <w:start w:val="1"/>
      <w:numFmt w:val="decimal"/>
      <w:lvlText w:val="%1."/>
      <w:lvlJc w:val="left"/>
      <w:pPr>
        <w:tabs>
          <w:tab w:val="num" w:pos="720"/>
        </w:tabs>
        <w:ind w:left="720" w:hanging="360"/>
      </w:pPr>
    </w:lvl>
    <w:lvl w:ilvl="1" w:tplc="04150011">
      <w:start w:val="1"/>
      <w:numFmt w:val="decimal"/>
      <w:lvlText w:val="%2)"/>
      <w:lvlJc w:val="left"/>
      <w:pPr>
        <w:tabs>
          <w:tab w:val="num" w:pos="851"/>
        </w:tabs>
        <w:ind w:left="851" w:hanging="511"/>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1" w15:restartNumberingAfterBreak="0">
    <w:nsid w:val="6B3654C5"/>
    <w:multiLevelType w:val="hybridMultilevel"/>
    <w:tmpl w:val="7F6A7E82"/>
    <w:lvl w:ilvl="0" w:tplc="3F5AB766">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2" w15:restartNumberingAfterBreak="0">
    <w:nsid w:val="6B607D53"/>
    <w:multiLevelType w:val="hybridMultilevel"/>
    <w:tmpl w:val="87A89E4A"/>
    <w:lvl w:ilvl="0" w:tplc="A498FB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3" w15:restartNumberingAfterBreak="0">
    <w:nsid w:val="6BF55915"/>
    <w:multiLevelType w:val="hybridMultilevel"/>
    <w:tmpl w:val="8F3C9770"/>
    <w:lvl w:ilvl="0" w:tplc="A24257B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CE60A90"/>
    <w:multiLevelType w:val="hybridMultilevel"/>
    <w:tmpl w:val="F402988E"/>
    <w:lvl w:ilvl="0" w:tplc="D944B23E">
      <w:start w:val="1"/>
      <w:numFmt w:val="bullet"/>
      <w:lvlText w:val="−"/>
      <w:lvlJc w:val="left"/>
      <w:pPr>
        <w:ind w:left="1497" w:hanging="360"/>
      </w:pPr>
      <w:rPr>
        <w:rFonts w:ascii="Times New Roman" w:hAnsi="Times New Roman" w:cs="Times New Roman" w:hint="default"/>
        <w:color w:val="auto"/>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115" w15:restartNumberingAfterBreak="0">
    <w:nsid w:val="6CF00266"/>
    <w:multiLevelType w:val="hybridMultilevel"/>
    <w:tmpl w:val="865C0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6E5C0EA1"/>
    <w:multiLevelType w:val="hybridMultilevel"/>
    <w:tmpl w:val="DD966782"/>
    <w:lvl w:ilvl="0" w:tplc="04150017">
      <w:start w:val="1"/>
      <w:numFmt w:val="lowerLetter"/>
      <w:lvlText w:val="%1)"/>
      <w:lvlJc w:val="left"/>
      <w:pPr>
        <w:ind w:left="93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EBC6A59"/>
    <w:multiLevelType w:val="multilevel"/>
    <w:tmpl w:val="163A1AA2"/>
    <w:lvl w:ilvl="0">
      <w:start w:val="10"/>
      <w:numFmt w:val="decimal"/>
      <w:lvlText w:val="%1."/>
      <w:lvlJc w:val="left"/>
      <w:pPr>
        <w:tabs>
          <w:tab w:val="num" w:pos="-708"/>
        </w:tabs>
        <w:ind w:left="360" w:hanging="360"/>
      </w:pPr>
      <w:rPr>
        <w:rFonts w:hint="default"/>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8" w15:restartNumberingAfterBreak="0">
    <w:nsid w:val="6FCF1BCD"/>
    <w:multiLevelType w:val="multilevel"/>
    <w:tmpl w:val="7E96B10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9"/>
      <w:numFmt w:val="decimal"/>
      <w:lvlText w:val="%2)"/>
      <w:lvlJc w:val="left"/>
      <w:pPr>
        <w:tabs>
          <w:tab w:val="num" w:pos="871"/>
        </w:tabs>
        <w:ind w:left="871" w:hanging="511"/>
      </w:pPr>
      <w:rPr>
        <w:rFonts w:hint="default"/>
      </w:rPr>
    </w:lvl>
    <w:lvl w:ilvl="2">
      <w:start w:val="10"/>
      <w:numFmt w:val="lowerLetter"/>
      <w:lvlText w:val="%3)"/>
      <w:lvlJc w:val="left"/>
      <w:pPr>
        <w:tabs>
          <w:tab w:val="num" w:pos="1080"/>
        </w:tabs>
        <w:ind w:left="1080" w:hanging="360"/>
      </w:pPr>
      <w:rPr>
        <w:rFonts w:ascii="Calibri" w:eastAsia="Times New Roman" w:hAnsi="Calibri" w:cs="Times New Roman"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9" w15:restartNumberingAfterBreak="0">
    <w:nsid w:val="6FF55336"/>
    <w:multiLevelType w:val="hybridMultilevel"/>
    <w:tmpl w:val="0CEAB550"/>
    <w:lvl w:ilvl="0" w:tplc="EDA8C5C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0" w15:restartNumberingAfterBreak="0">
    <w:nsid w:val="7022164E"/>
    <w:multiLevelType w:val="hybridMultilevel"/>
    <w:tmpl w:val="EC0414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1" w15:restartNumberingAfterBreak="0">
    <w:nsid w:val="70955519"/>
    <w:multiLevelType w:val="multilevel"/>
    <w:tmpl w:val="B6E4CB54"/>
    <w:lvl w:ilvl="0">
      <w:start w:val="1"/>
      <w:numFmt w:val="decimal"/>
      <w:lvlText w:val="%1."/>
      <w:lvlJc w:val="left"/>
      <w:pPr>
        <w:tabs>
          <w:tab w:val="num" w:pos="360"/>
        </w:tabs>
        <w:ind w:left="360" w:hanging="360"/>
      </w:pPr>
      <w:rPr>
        <w:rFonts w:ascii="Calibri" w:eastAsia="Times New Roman" w:hAnsi="Calibri" w:cs="Times New Roman" w:hint="default"/>
      </w:rPr>
    </w:lvl>
    <w:lvl w:ilvl="1">
      <w:start w:val="1"/>
      <w:numFmt w:val="decimal"/>
      <w:lvlText w:val="%2)"/>
      <w:lvlJc w:val="left"/>
      <w:pPr>
        <w:tabs>
          <w:tab w:val="num" w:pos="871"/>
        </w:tabs>
        <w:ind w:left="871" w:hanging="511"/>
      </w:pPr>
      <w:rPr>
        <w:i w:val="0"/>
      </w:rPr>
    </w:lvl>
    <w:lvl w:ilvl="2">
      <w:start w:val="1"/>
      <w:numFmt w:val="lowerLetter"/>
      <w:lvlText w:val="%3)"/>
      <w:lvlJc w:val="left"/>
      <w:pPr>
        <w:tabs>
          <w:tab w:val="num" w:pos="1080"/>
        </w:tabs>
        <w:ind w:left="1080" w:hanging="360"/>
      </w:pPr>
      <w:rPr>
        <w:rFonts w:ascii="Calibri" w:eastAsia="Times New Roman" w:hAnsi="Calibri" w:cs="Times New Roman" w:hint="default"/>
      </w:r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2" w15:restartNumberingAfterBreak="0">
    <w:nsid w:val="71DB2F35"/>
    <w:multiLevelType w:val="multilevel"/>
    <w:tmpl w:val="011E3D0E"/>
    <w:lvl w:ilvl="0">
      <w:start w:val="31"/>
      <w:numFmt w:val="decimal"/>
      <w:lvlText w:val="%1."/>
      <w:lvlJc w:val="left"/>
      <w:pPr>
        <w:tabs>
          <w:tab w:val="num" w:pos="360"/>
        </w:tabs>
        <w:ind w:left="360" w:hanging="360"/>
      </w:pPr>
      <w:rPr>
        <w:rFonts w:hint="default"/>
        <w:strike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15:restartNumberingAfterBreak="0">
    <w:nsid w:val="736C3FBB"/>
    <w:multiLevelType w:val="hybridMultilevel"/>
    <w:tmpl w:val="43DE0F9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4" w15:restartNumberingAfterBreak="0">
    <w:nsid w:val="73A71AEB"/>
    <w:multiLevelType w:val="hybridMultilevel"/>
    <w:tmpl w:val="BBD805FC"/>
    <w:lvl w:ilvl="0" w:tplc="50869962">
      <w:start w:val="1"/>
      <w:numFmt w:val="bullet"/>
      <w:lvlText w:val=""/>
      <w:lvlJc w:val="left"/>
      <w:pPr>
        <w:ind w:left="2061"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5" w15:restartNumberingAfterBreak="0">
    <w:nsid w:val="748D2042"/>
    <w:multiLevelType w:val="singleLevel"/>
    <w:tmpl w:val="C8D406D2"/>
    <w:lvl w:ilvl="0">
      <w:start w:val="1"/>
      <w:numFmt w:val="decimal"/>
      <w:lvlText w:val="2.%1. "/>
      <w:lvlJc w:val="left"/>
      <w:pPr>
        <w:ind w:left="567" w:hanging="283"/>
      </w:pPr>
      <w:rPr>
        <w:rFonts w:ascii="Calibri" w:hAnsi="Calibri" w:hint="default"/>
        <w:b w:val="0"/>
        <w:i w:val="0"/>
        <w:sz w:val="24"/>
        <w:u w:val="none"/>
      </w:rPr>
    </w:lvl>
  </w:abstractNum>
  <w:abstractNum w:abstractNumId="126" w15:restartNumberingAfterBreak="0">
    <w:nsid w:val="750515EB"/>
    <w:multiLevelType w:val="multilevel"/>
    <w:tmpl w:val="0808624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75ED453C"/>
    <w:multiLevelType w:val="hybridMultilevel"/>
    <w:tmpl w:val="2328FFC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28" w15:restartNumberingAfterBreak="0">
    <w:nsid w:val="760F6E6A"/>
    <w:multiLevelType w:val="multilevel"/>
    <w:tmpl w:val="0928BBA2"/>
    <w:lvl w:ilvl="0">
      <w:start w:val="1"/>
      <w:numFmt w:val="decimal"/>
      <w:lvlText w:val="%1."/>
      <w:lvlJc w:val="left"/>
      <w:pPr>
        <w:tabs>
          <w:tab w:val="num" w:pos="360"/>
        </w:tabs>
        <w:ind w:left="360" w:hanging="360"/>
      </w:pPr>
      <w:rPr>
        <w:rFonts w:ascii="Calibri" w:eastAsia="Times New Roman" w:hAnsi="Calibri" w:cs="Times New Roman" w:hint="default"/>
      </w:rPr>
    </w:lvl>
    <w:lvl w:ilvl="1">
      <w:start w:val="1"/>
      <w:numFmt w:val="decimal"/>
      <w:lvlText w:val="%2)"/>
      <w:lvlJc w:val="left"/>
      <w:pPr>
        <w:tabs>
          <w:tab w:val="num" w:pos="871"/>
        </w:tabs>
        <w:ind w:left="871" w:hanging="511"/>
      </w:pPr>
      <w:rPr>
        <w:i w:val="0"/>
        <w:color w:val="auto"/>
      </w:rPr>
    </w:lvl>
    <w:lvl w:ilvl="2">
      <w:start w:val="1"/>
      <w:numFmt w:val="lowerLetter"/>
      <w:lvlText w:val="%3)"/>
      <w:lvlJc w:val="left"/>
      <w:pPr>
        <w:tabs>
          <w:tab w:val="num" w:pos="1080"/>
        </w:tabs>
        <w:ind w:left="1080" w:hanging="360"/>
      </w:pPr>
      <w:rPr>
        <w:rFonts w:ascii="Calibri" w:eastAsia="Times New Roman" w:hAnsi="Calibri" w:cs="Times New Roman" w:hint="default"/>
        <w:i w:val="0"/>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9" w15:restartNumberingAfterBreak="0">
    <w:nsid w:val="763645EA"/>
    <w:multiLevelType w:val="hybridMultilevel"/>
    <w:tmpl w:val="8A902B2E"/>
    <w:lvl w:ilvl="0" w:tplc="FA0A1A8A">
      <w:start w:val="1"/>
      <w:numFmt w:val="bullet"/>
      <w:lvlText w:val=""/>
      <w:lvlJc w:val="left"/>
      <w:pPr>
        <w:ind w:left="1688" w:hanging="360"/>
      </w:pPr>
      <w:rPr>
        <w:rFonts w:ascii="Symbol" w:hAnsi="Symbol" w:hint="default"/>
      </w:rPr>
    </w:lvl>
    <w:lvl w:ilvl="1" w:tplc="04150003">
      <w:start w:val="1"/>
      <w:numFmt w:val="bullet"/>
      <w:lvlText w:val="o"/>
      <w:lvlJc w:val="left"/>
      <w:pPr>
        <w:ind w:left="2408" w:hanging="360"/>
      </w:pPr>
      <w:rPr>
        <w:rFonts w:ascii="Courier New" w:hAnsi="Courier New" w:cs="Courier New" w:hint="default"/>
      </w:rPr>
    </w:lvl>
    <w:lvl w:ilvl="2" w:tplc="04150005">
      <w:start w:val="1"/>
      <w:numFmt w:val="bullet"/>
      <w:lvlText w:val=""/>
      <w:lvlJc w:val="left"/>
      <w:pPr>
        <w:ind w:left="3128" w:hanging="360"/>
      </w:pPr>
      <w:rPr>
        <w:rFonts w:ascii="Wingdings" w:hAnsi="Wingdings" w:hint="default"/>
      </w:rPr>
    </w:lvl>
    <w:lvl w:ilvl="3" w:tplc="04150001">
      <w:start w:val="1"/>
      <w:numFmt w:val="bullet"/>
      <w:lvlText w:val=""/>
      <w:lvlJc w:val="left"/>
      <w:pPr>
        <w:ind w:left="3848" w:hanging="360"/>
      </w:pPr>
      <w:rPr>
        <w:rFonts w:ascii="Symbol" w:hAnsi="Symbol" w:hint="default"/>
      </w:rPr>
    </w:lvl>
    <w:lvl w:ilvl="4" w:tplc="04150003">
      <w:start w:val="1"/>
      <w:numFmt w:val="bullet"/>
      <w:lvlText w:val="o"/>
      <w:lvlJc w:val="left"/>
      <w:pPr>
        <w:ind w:left="4568" w:hanging="360"/>
      </w:pPr>
      <w:rPr>
        <w:rFonts w:ascii="Courier New" w:hAnsi="Courier New" w:cs="Courier New" w:hint="default"/>
      </w:rPr>
    </w:lvl>
    <w:lvl w:ilvl="5" w:tplc="04150005">
      <w:start w:val="1"/>
      <w:numFmt w:val="bullet"/>
      <w:lvlText w:val=""/>
      <w:lvlJc w:val="left"/>
      <w:pPr>
        <w:ind w:left="5288" w:hanging="360"/>
      </w:pPr>
      <w:rPr>
        <w:rFonts w:ascii="Wingdings" w:hAnsi="Wingdings" w:hint="default"/>
      </w:rPr>
    </w:lvl>
    <w:lvl w:ilvl="6" w:tplc="04150001">
      <w:start w:val="1"/>
      <w:numFmt w:val="bullet"/>
      <w:lvlText w:val=""/>
      <w:lvlJc w:val="left"/>
      <w:pPr>
        <w:ind w:left="6008" w:hanging="360"/>
      </w:pPr>
      <w:rPr>
        <w:rFonts w:ascii="Symbol" w:hAnsi="Symbol" w:hint="default"/>
      </w:rPr>
    </w:lvl>
    <w:lvl w:ilvl="7" w:tplc="04150003">
      <w:start w:val="1"/>
      <w:numFmt w:val="bullet"/>
      <w:lvlText w:val="o"/>
      <w:lvlJc w:val="left"/>
      <w:pPr>
        <w:ind w:left="6728" w:hanging="360"/>
      </w:pPr>
      <w:rPr>
        <w:rFonts w:ascii="Courier New" w:hAnsi="Courier New" w:cs="Courier New" w:hint="default"/>
      </w:rPr>
    </w:lvl>
    <w:lvl w:ilvl="8" w:tplc="04150005">
      <w:start w:val="1"/>
      <w:numFmt w:val="bullet"/>
      <w:lvlText w:val=""/>
      <w:lvlJc w:val="left"/>
      <w:pPr>
        <w:ind w:left="7448" w:hanging="360"/>
      </w:pPr>
      <w:rPr>
        <w:rFonts w:ascii="Wingdings" w:hAnsi="Wingdings" w:hint="default"/>
      </w:rPr>
    </w:lvl>
  </w:abstractNum>
  <w:abstractNum w:abstractNumId="130" w15:restartNumberingAfterBreak="0">
    <w:nsid w:val="76741715"/>
    <w:multiLevelType w:val="multilevel"/>
    <w:tmpl w:val="8DE0524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1" w15:restartNumberingAfterBreak="0">
    <w:nsid w:val="76E869E4"/>
    <w:multiLevelType w:val="hybridMultilevel"/>
    <w:tmpl w:val="58E487AC"/>
    <w:lvl w:ilvl="0" w:tplc="B5FAABEE">
      <w:start w:val="1"/>
      <w:numFmt w:val="decimal"/>
      <w:lvlText w:val="%1)"/>
      <w:lvlJc w:val="left"/>
      <w:pPr>
        <w:tabs>
          <w:tab w:val="num" w:pos="871"/>
        </w:tabs>
        <w:ind w:left="871" w:hanging="511"/>
      </w:pPr>
    </w:lvl>
    <w:lvl w:ilvl="1" w:tplc="04150017">
      <w:start w:val="1"/>
      <w:numFmt w:val="lowerLetter"/>
      <w:lvlText w:val="%2)"/>
      <w:lvlJc w:val="left"/>
      <w:pPr>
        <w:tabs>
          <w:tab w:val="num" w:pos="1437"/>
        </w:tabs>
        <w:ind w:left="1437" w:hanging="357"/>
      </w:pPr>
      <w:rPr>
        <w:i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2" w15:restartNumberingAfterBreak="0">
    <w:nsid w:val="78081124"/>
    <w:multiLevelType w:val="hybridMultilevel"/>
    <w:tmpl w:val="929834CE"/>
    <w:lvl w:ilvl="0" w:tplc="50869962">
      <w:start w:val="1"/>
      <w:numFmt w:val="bullet"/>
      <w:lvlText w:val=""/>
      <w:lvlJc w:val="left"/>
      <w:pPr>
        <w:ind w:left="1418" w:hanging="360"/>
      </w:pPr>
      <w:rPr>
        <w:rFonts w:ascii="Symbol" w:hAnsi="Symbol" w:hint="default"/>
      </w:rPr>
    </w:lvl>
    <w:lvl w:ilvl="1" w:tplc="04150003">
      <w:start w:val="1"/>
      <w:numFmt w:val="bullet"/>
      <w:lvlText w:val="o"/>
      <w:lvlJc w:val="left"/>
      <w:pPr>
        <w:ind w:left="2138" w:hanging="360"/>
      </w:pPr>
      <w:rPr>
        <w:rFonts w:ascii="Courier New" w:hAnsi="Courier New" w:cs="Courier New" w:hint="default"/>
      </w:rPr>
    </w:lvl>
    <w:lvl w:ilvl="2" w:tplc="04150005" w:tentative="1">
      <w:start w:val="1"/>
      <w:numFmt w:val="bullet"/>
      <w:lvlText w:val=""/>
      <w:lvlJc w:val="left"/>
      <w:pPr>
        <w:ind w:left="2858" w:hanging="360"/>
      </w:pPr>
      <w:rPr>
        <w:rFonts w:ascii="Wingdings" w:hAnsi="Wingdings" w:hint="default"/>
      </w:rPr>
    </w:lvl>
    <w:lvl w:ilvl="3" w:tplc="04150001" w:tentative="1">
      <w:start w:val="1"/>
      <w:numFmt w:val="bullet"/>
      <w:lvlText w:val=""/>
      <w:lvlJc w:val="left"/>
      <w:pPr>
        <w:ind w:left="3578" w:hanging="360"/>
      </w:pPr>
      <w:rPr>
        <w:rFonts w:ascii="Symbol" w:hAnsi="Symbol" w:hint="default"/>
      </w:rPr>
    </w:lvl>
    <w:lvl w:ilvl="4" w:tplc="04150003" w:tentative="1">
      <w:start w:val="1"/>
      <w:numFmt w:val="bullet"/>
      <w:lvlText w:val="o"/>
      <w:lvlJc w:val="left"/>
      <w:pPr>
        <w:ind w:left="4298" w:hanging="360"/>
      </w:pPr>
      <w:rPr>
        <w:rFonts w:ascii="Courier New" w:hAnsi="Courier New" w:cs="Courier New" w:hint="default"/>
      </w:rPr>
    </w:lvl>
    <w:lvl w:ilvl="5" w:tplc="04150005" w:tentative="1">
      <w:start w:val="1"/>
      <w:numFmt w:val="bullet"/>
      <w:lvlText w:val=""/>
      <w:lvlJc w:val="left"/>
      <w:pPr>
        <w:ind w:left="5018" w:hanging="360"/>
      </w:pPr>
      <w:rPr>
        <w:rFonts w:ascii="Wingdings" w:hAnsi="Wingdings" w:hint="default"/>
      </w:rPr>
    </w:lvl>
    <w:lvl w:ilvl="6" w:tplc="04150001" w:tentative="1">
      <w:start w:val="1"/>
      <w:numFmt w:val="bullet"/>
      <w:lvlText w:val=""/>
      <w:lvlJc w:val="left"/>
      <w:pPr>
        <w:ind w:left="5738" w:hanging="360"/>
      </w:pPr>
      <w:rPr>
        <w:rFonts w:ascii="Symbol" w:hAnsi="Symbol" w:hint="default"/>
      </w:rPr>
    </w:lvl>
    <w:lvl w:ilvl="7" w:tplc="04150003" w:tentative="1">
      <w:start w:val="1"/>
      <w:numFmt w:val="bullet"/>
      <w:lvlText w:val="o"/>
      <w:lvlJc w:val="left"/>
      <w:pPr>
        <w:ind w:left="6458" w:hanging="360"/>
      </w:pPr>
      <w:rPr>
        <w:rFonts w:ascii="Courier New" w:hAnsi="Courier New" w:cs="Courier New" w:hint="default"/>
      </w:rPr>
    </w:lvl>
    <w:lvl w:ilvl="8" w:tplc="04150005" w:tentative="1">
      <w:start w:val="1"/>
      <w:numFmt w:val="bullet"/>
      <w:lvlText w:val=""/>
      <w:lvlJc w:val="left"/>
      <w:pPr>
        <w:ind w:left="7178" w:hanging="360"/>
      </w:pPr>
      <w:rPr>
        <w:rFonts w:ascii="Wingdings" w:hAnsi="Wingdings" w:hint="default"/>
      </w:rPr>
    </w:lvl>
  </w:abstractNum>
  <w:abstractNum w:abstractNumId="133" w15:restartNumberingAfterBreak="0">
    <w:nsid w:val="78C6036E"/>
    <w:multiLevelType w:val="hybridMultilevel"/>
    <w:tmpl w:val="88EA1A6C"/>
    <w:lvl w:ilvl="0" w:tplc="04150017">
      <w:start w:val="1"/>
      <w:numFmt w:val="lowerLetter"/>
      <w:lvlText w:val="%1)"/>
      <w:lvlJc w:val="left"/>
      <w:pPr>
        <w:ind w:left="1120" w:hanging="360"/>
      </w:pPr>
    </w:lvl>
    <w:lvl w:ilvl="1" w:tplc="04150019">
      <w:start w:val="1"/>
      <w:numFmt w:val="lowerLetter"/>
      <w:lvlText w:val="%2."/>
      <w:lvlJc w:val="left"/>
      <w:pPr>
        <w:ind w:left="1840" w:hanging="360"/>
      </w:pPr>
    </w:lvl>
    <w:lvl w:ilvl="2" w:tplc="0415001B">
      <w:start w:val="1"/>
      <w:numFmt w:val="lowerRoman"/>
      <w:lvlText w:val="%3."/>
      <w:lvlJc w:val="right"/>
      <w:pPr>
        <w:ind w:left="2560" w:hanging="180"/>
      </w:pPr>
    </w:lvl>
    <w:lvl w:ilvl="3" w:tplc="0415000F">
      <w:start w:val="1"/>
      <w:numFmt w:val="decimal"/>
      <w:lvlText w:val="%4."/>
      <w:lvlJc w:val="left"/>
      <w:pPr>
        <w:ind w:left="3280" w:hanging="360"/>
      </w:pPr>
    </w:lvl>
    <w:lvl w:ilvl="4" w:tplc="04150019">
      <w:start w:val="1"/>
      <w:numFmt w:val="lowerLetter"/>
      <w:lvlText w:val="%5."/>
      <w:lvlJc w:val="left"/>
      <w:pPr>
        <w:ind w:left="4000" w:hanging="360"/>
      </w:pPr>
    </w:lvl>
    <w:lvl w:ilvl="5" w:tplc="0415001B">
      <w:start w:val="1"/>
      <w:numFmt w:val="lowerRoman"/>
      <w:lvlText w:val="%6."/>
      <w:lvlJc w:val="right"/>
      <w:pPr>
        <w:ind w:left="4720" w:hanging="180"/>
      </w:pPr>
    </w:lvl>
    <w:lvl w:ilvl="6" w:tplc="0415000F">
      <w:start w:val="1"/>
      <w:numFmt w:val="decimal"/>
      <w:lvlText w:val="%7."/>
      <w:lvlJc w:val="left"/>
      <w:pPr>
        <w:ind w:left="5440" w:hanging="360"/>
      </w:pPr>
    </w:lvl>
    <w:lvl w:ilvl="7" w:tplc="04150019">
      <w:start w:val="1"/>
      <w:numFmt w:val="lowerLetter"/>
      <w:lvlText w:val="%8."/>
      <w:lvlJc w:val="left"/>
      <w:pPr>
        <w:ind w:left="6160" w:hanging="360"/>
      </w:pPr>
    </w:lvl>
    <w:lvl w:ilvl="8" w:tplc="0415001B">
      <w:start w:val="1"/>
      <w:numFmt w:val="lowerRoman"/>
      <w:lvlText w:val="%9."/>
      <w:lvlJc w:val="right"/>
      <w:pPr>
        <w:ind w:left="6880" w:hanging="180"/>
      </w:pPr>
    </w:lvl>
  </w:abstractNum>
  <w:abstractNum w:abstractNumId="134" w15:restartNumberingAfterBreak="0">
    <w:nsid w:val="7A085C02"/>
    <w:multiLevelType w:val="multilevel"/>
    <w:tmpl w:val="497CB0D8"/>
    <w:lvl w:ilvl="0">
      <w:start w:val="16"/>
      <w:numFmt w:val="decimal"/>
      <w:lvlText w:val="%1."/>
      <w:lvlJc w:val="left"/>
      <w:pPr>
        <w:tabs>
          <w:tab w:val="num" w:pos="360"/>
        </w:tabs>
        <w:ind w:left="360" w:hanging="360"/>
      </w:pPr>
      <w:rPr>
        <w:rFonts w:ascii="Calibri" w:eastAsia="Times New Roman" w:hAnsi="Calibri" w:cs="Times New Roman" w:hint="default"/>
      </w:rPr>
    </w:lvl>
    <w:lvl w:ilvl="1">
      <w:start w:val="17"/>
      <w:numFmt w:val="decimal"/>
      <w:lvlText w:val="%2)"/>
      <w:lvlJc w:val="left"/>
      <w:pPr>
        <w:tabs>
          <w:tab w:val="num" w:pos="871"/>
        </w:tabs>
        <w:ind w:left="871" w:hanging="511"/>
      </w:pPr>
      <w:rPr>
        <w:rFonts w:hint="default"/>
      </w:rPr>
    </w:lvl>
    <w:lvl w:ilvl="2">
      <w:start w:val="10"/>
      <w:numFmt w:val="lowerLetter"/>
      <w:lvlText w:val="%3)"/>
      <w:lvlJc w:val="left"/>
      <w:pPr>
        <w:tabs>
          <w:tab w:val="num" w:pos="1080"/>
        </w:tabs>
        <w:ind w:left="1080" w:hanging="360"/>
      </w:pPr>
      <w:rPr>
        <w:rFonts w:ascii="Calibri" w:eastAsia="Times New Roman" w:hAnsi="Calibri"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5" w15:restartNumberingAfterBreak="0">
    <w:nsid w:val="7B5E09B0"/>
    <w:multiLevelType w:val="multilevel"/>
    <w:tmpl w:val="975420CE"/>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8"/>
      <w:numFmt w:val="decimal"/>
      <w:lvlText w:val="%2)"/>
      <w:lvlJc w:val="left"/>
      <w:pPr>
        <w:tabs>
          <w:tab w:val="num" w:pos="871"/>
        </w:tabs>
        <w:ind w:left="871" w:hanging="511"/>
      </w:pPr>
      <w:rPr>
        <w:rFonts w:hint="default"/>
      </w:rPr>
    </w:lvl>
    <w:lvl w:ilvl="2">
      <w:start w:val="10"/>
      <w:numFmt w:val="lowerLetter"/>
      <w:lvlText w:val="%3)"/>
      <w:lvlJc w:val="left"/>
      <w:pPr>
        <w:tabs>
          <w:tab w:val="num" w:pos="1080"/>
        </w:tabs>
        <w:ind w:left="1080" w:hanging="360"/>
      </w:pPr>
      <w:rPr>
        <w:rFonts w:ascii="Calibri" w:eastAsia="Times New Roman" w:hAnsi="Calibri"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6" w15:restartNumberingAfterBreak="0">
    <w:nsid w:val="7BF37AD2"/>
    <w:multiLevelType w:val="hybridMultilevel"/>
    <w:tmpl w:val="80D4B46A"/>
    <w:lvl w:ilvl="0" w:tplc="F7BEFB5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15:restartNumberingAfterBreak="0">
    <w:nsid w:val="7DE5174D"/>
    <w:multiLevelType w:val="hybridMultilevel"/>
    <w:tmpl w:val="29643DDC"/>
    <w:lvl w:ilvl="0" w:tplc="D944B23E">
      <w:start w:val="1"/>
      <w:numFmt w:val="bullet"/>
      <w:lvlText w:val="−"/>
      <w:lvlJc w:val="left"/>
      <w:pPr>
        <w:ind w:left="1497" w:hanging="360"/>
      </w:pPr>
      <w:rPr>
        <w:rFonts w:ascii="Times New Roman" w:hAnsi="Times New Roman" w:cs="Times New Roman" w:hint="default"/>
        <w:color w:val="auto"/>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138" w15:restartNumberingAfterBreak="0">
    <w:nsid w:val="7FAB19BF"/>
    <w:multiLevelType w:val="multilevel"/>
    <w:tmpl w:val="8DD238F2"/>
    <w:lvl w:ilvl="0">
      <w:start w:val="26"/>
      <w:numFmt w:val="decimal"/>
      <w:lvlText w:val="%1."/>
      <w:lvlJc w:val="left"/>
      <w:pPr>
        <w:tabs>
          <w:tab w:val="num" w:pos="360"/>
        </w:tabs>
        <w:ind w:left="360" w:hanging="360"/>
      </w:pPr>
      <w:rPr>
        <w:rFonts w:hint="default"/>
        <w:strike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80110974">
    <w:abstractNumId w:val="128"/>
  </w:num>
  <w:num w:numId="2" w16cid:durableId="2013750945">
    <w:abstractNumId w:val="117"/>
  </w:num>
  <w:num w:numId="3" w16cid:durableId="184323037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9707229">
    <w:abstractNumId w:val="129"/>
  </w:num>
  <w:num w:numId="5" w16cid:durableId="14288472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0373584">
    <w:abstractNumId w:val="94"/>
    <w:lvlOverride w:ilvl="0">
      <w:startOverride w:val="5"/>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8824046">
    <w:abstractNumId w:val="87"/>
  </w:num>
  <w:num w:numId="8" w16cid:durableId="1363943702">
    <w:abstractNumId w:val="56"/>
  </w:num>
  <w:num w:numId="9" w16cid:durableId="135269735">
    <w:abstractNumId w:val="89"/>
  </w:num>
  <w:num w:numId="10" w16cid:durableId="1816874172">
    <w:abstractNumId w:val="7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8308926">
    <w:abstractNumId w:val="15"/>
  </w:num>
  <w:num w:numId="12" w16cid:durableId="18267748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0361147">
    <w:abstractNumId w:val="52"/>
    <w:lvlOverride w:ilvl="0">
      <w:startOverride w:val="1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3524241">
    <w:abstractNumId w:val="41"/>
    <w:lvlOverride w:ilvl="0">
      <w:startOverride w:val="11"/>
    </w:lvlOverride>
    <w:lvlOverride w:ilvl="1">
      <w:startOverride w:val="3"/>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340019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0491786">
    <w:abstractNumId w:val="3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2201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09248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928606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408912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11707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78515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8569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104877">
    <w:abstractNumId w:val="0"/>
  </w:num>
  <w:num w:numId="25" w16cid:durableId="64647052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21457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76181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828905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7770985">
    <w:abstractNumId w:val="12"/>
  </w:num>
  <w:num w:numId="30" w16cid:durableId="1644117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1496883">
    <w:abstractNumId w:val="16"/>
  </w:num>
  <w:num w:numId="32" w16cid:durableId="434642760">
    <w:abstractNumId w:val="88"/>
  </w:num>
  <w:num w:numId="33" w16cid:durableId="2112040975">
    <w:abstractNumId w:val="108"/>
  </w:num>
  <w:num w:numId="34" w16cid:durableId="782193542">
    <w:abstractNumId w:val="36"/>
  </w:num>
  <w:num w:numId="35" w16cid:durableId="476145137">
    <w:abstractNumId w:val="113"/>
  </w:num>
  <w:num w:numId="36" w16cid:durableId="5200941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8757401">
    <w:abstractNumId w:val="75"/>
  </w:num>
  <w:num w:numId="38" w16cid:durableId="441607690">
    <w:abstractNumId w:val="24"/>
  </w:num>
  <w:num w:numId="39" w16cid:durableId="827327504">
    <w:abstractNumId w:val="46"/>
  </w:num>
  <w:num w:numId="40" w16cid:durableId="561864937">
    <w:abstractNumId w:val="135"/>
  </w:num>
  <w:num w:numId="41" w16cid:durableId="1627614601">
    <w:abstractNumId w:val="134"/>
  </w:num>
  <w:num w:numId="42" w16cid:durableId="41176121">
    <w:abstractNumId w:val="138"/>
  </w:num>
  <w:num w:numId="43" w16cid:durableId="175383749">
    <w:abstractNumId w:val="76"/>
  </w:num>
  <w:num w:numId="44" w16cid:durableId="16319307">
    <w:abstractNumId w:val="122"/>
  </w:num>
  <w:num w:numId="45" w16cid:durableId="903367535">
    <w:abstractNumId w:val="85"/>
  </w:num>
  <w:num w:numId="46" w16cid:durableId="492725094">
    <w:abstractNumId w:val="14"/>
  </w:num>
  <w:num w:numId="47" w16cid:durableId="633566806">
    <w:abstractNumId w:val="32"/>
  </w:num>
  <w:num w:numId="48" w16cid:durableId="245774443">
    <w:abstractNumId w:val="9"/>
  </w:num>
  <w:num w:numId="49" w16cid:durableId="2856249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9927196">
    <w:abstractNumId w:val="59"/>
  </w:num>
  <w:num w:numId="51" w16cid:durableId="1817450567">
    <w:abstractNumId w:val="8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10262954">
    <w:abstractNumId w:val="54"/>
  </w:num>
  <w:num w:numId="53" w16cid:durableId="320887491">
    <w:abstractNumId w:val="47"/>
  </w:num>
  <w:num w:numId="54" w16cid:durableId="1040202496">
    <w:abstractNumId w:val="77"/>
  </w:num>
  <w:num w:numId="55" w16cid:durableId="1233850681">
    <w:abstractNumId w:val="31"/>
  </w:num>
  <w:num w:numId="56" w16cid:durableId="1606227077">
    <w:abstractNumId w:val="44"/>
  </w:num>
  <w:num w:numId="57" w16cid:durableId="1055741910">
    <w:abstractNumId w:val="125"/>
  </w:num>
  <w:num w:numId="58" w16cid:durableId="1958171787">
    <w:abstractNumId w:val="11"/>
  </w:num>
  <w:num w:numId="59" w16cid:durableId="846601255">
    <w:abstractNumId w:val="48"/>
  </w:num>
  <w:num w:numId="60" w16cid:durableId="546720307">
    <w:abstractNumId w:val="48"/>
    <w:lvlOverride w:ilvl="0">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lvlOverride>
  </w:num>
  <w:num w:numId="61" w16cid:durableId="2051614069">
    <w:abstractNumId w:val="25"/>
  </w:num>
  <w:num w:numId="62" w16cid:durableId="451947934">
    <w:abstractNumId w:val="55"/>
  </w:num>
  <w:num w:numId="63" w16cid:durableId="1194264564">
    <w:abstractNumId w:val="102"/>
  </w:num>
  <w:num w:numId="64" w16cid:durableId="917908770">
    <w:abstractNumId w:val="22"/>
  </w:num>
  <w:num w:numId="65" w16cid:durableId="1759979684">
    <w:abstractNumId w:val="91"/>
  </w:num>
  <w:num w:numId="66" w16cid:durableId="1776319376">
    <w:abstractNumId w:val="95"/>
  </w:num>
  <w:num w:numId="67" w16cid:durableId="5539950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3735958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93723316">
    <w:abstractNumId w:val="9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69979308">
    <w:abstractNumId w:val="29"/>
    <w:lvlOverride w:ilvl="0">
      <w:startOverride w:val="5"/>
    </w:lvlOverride>
    <w:lvlOverride w:ilvl="1">
      <w:startOverride w:val="1"/>
    </w:lvlOverride>
    <w:lvlOverride w:ilvl="2">
      <w:startOverride w:val="2"/>
    </w:lvlOverride>
    <w:lvlOverride w:ilvl="3"/>
    <w:lvlOverride w:ilvl="4"/>
    <w:lvlOverride w:ilvl="5"/>
    <w:lvlOverride w:ilvl="6"/>
    <w:lvlOverride w:ilvl="7"/>
    <w:lvlOverride w:ilvl="8"/>
  </w:num>
  <w:num w:numId="71" w16cid:durableId="979847310">
    <w:abstractNumId w:val="9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97765252">
    <w:abstractNumId w:val="60"/>
  </w:num>
  <w:num w:numId="73" w16cid:durableId="1241326468">
    <w:abstractNumId w:val="133"/>
  </w:num>
  <w:num w:numId="74" w16cid:durableId="1274630390">
    <w:abstractNumId w:val="43"/>
  </w:num>
  <w:num w:numId="75" w16cid:durableId="1103450825">
    <w:abstractNumId w:val="90"/>
  </w:num>
  <w:num w:numId="76" w16cid:durableId="223685070">
    <w:abstractNumId w:val="71"/>
  </w:num>
  <w:num w:numId="77" w16cid:durableId="2124108108">
    <w:abstractNumId w:val="72"/>
  </w:num>
  <w:num w:numId="78" w16cid:durableId="257099194">
    <w:abstractNumId w:val="20"/>
  </w:num>
  <w:num w:numId="79" w16cid:durableId="634413558">
    <w:abstractNumId w:val="120"/>
  </w:num>
  <w:num w:numId="80" w16cid:durableId="1280989172">
    <w:abstractNumId w:val="74"/>
  </w:num>
  <w:num w:numId="81" w16cid:durableId="409816971">
    <w:abstractNumId w:val="38"/>
  </w:num>
  <w:num w:numId="82" w16cid:durableId="730157639">
    <w:abstractNumId w:val="103"/>
  </w:num>
  <w:num w:numId="83" w16cid:durableId="948657187">
    <w:abstractNumId w:val="112"/>
  </w:num>
  <w:num w:numId="84" w16cid:durableId="1580678507">
    <w:abstractNumId w:val="70"/>
  </w:num>
  <w:num w:numId="85" w16cid:durableId="1269391078">
    <w:abstractNumId w:val="2"/>
  </w:num>
  <w:num w:numId="86" w16cid:durableId="358436979">
    <w:abstractNumId w:val="53"/>
  </w:num>
  <w:num w:numId="87" w16cid:durableId="2121340605">
    <w:abstractNumId w:val="50"/>
  </w:num>
  <w:num w:numId="88" w16cid:durableId="253246759">
    <w:abstractNumId w:val="82"/>
  </w:num>
  <w:num w:numId="89" w16cid:durableId="181359604">
    <w:abstractNumId w:val="40"/>
  </w:num>
  <w:num w:numId="90" w16cid:durableId="1833056889">
    <w:abstractNumId w:val="80"/>
  </w:num>
  <w:num w:numId="91" w16cid:durableId="1809738730">
    <w:abstractNumId w:val="81"/>
  </w:num>
  <w:num w:numId="92" w16cid:durableId="1637222447">
    <w:abstractNumId w:val="104"/>
  </w:num>
  <w:num w:numId="93" w16cid:durableId="452479349">
    <w:abstractNumId w:val="68"/>
  </w:num>
  <w:num w:numId="94" w16cid:durableId="205914932">
    <w:abstractNumId w:val="98"/>
  </w:num>
  <w:num w:numId="95" w16cid:durableId="1719822259">
    <w:abstractNumId w:val="64"/>
  </w:num>
  <w:num w:numId="96" w16cid:durableId="1726097486">
    <w:abstractNumId w:val="35"/>
  </w:num>
  <w:num w:numId="97" w16cid:durableId="2136561566">
    <w:abstractNumId w:val="28"/>
  </w:num>
  <w:num w:numId="98" w16cid:durableId="1417677766">
    <w:abstractNumId w:val="100"/>
  </w:num>
  <w:num w:numId="99" w16cid:durableId="1490749124">
    <w:abstractNumId w:val="27"/>
  </w:num>
  <w:num w:numId="100" w16cid:durableId="648677648">
    <w:abstractNumId w:val="17"/>
  </w:num>
  <w:num w:numId="101" w16cid:durableId="313413345">
    <w:abstractNumId w:val="121"/>
  </w:num>
  <w:num w:numId="102" w16cid:durableId="1665355482">
    <w:abstractNumId w:val="118"/>
  </w:num>
  <w:num w:numId="103" w16cid:durableId="1243640664">
    <w:abstractNumId w:val="30"/>
  </w:num>
  <w:num w:numId="104" w16cid:durableId="1719010492">
    <w:abstractNumId w:val="18"/>
  </w:num>
  <w:num w:numId="105" w16cid:durableId="977341500">
    <w:abstractNumId w:val="86"/>
  </w:num>
  <w:num w:numId="106" w16cid:durableId="1453478193">
    <w:abstractNumId w:val="93"/>
  </w:num>
  <w:num w:numId="107" w16cid:durableId="108477867">
    <w:abstractNumId w:val="5"/>
  </w:num>
  <w:num w:numId="108" w16cid:durableId="979501988">
    <w:abstractNumId w:val="3"/>
  </w:num>
  <w:num w:numId="109" w16cid:durableId="1206525196">
    <w:abstractNumId w:val="83"/>
  </w:num>
  <w:num w:numId="110" w16cid:durableId="312873957">
    <w:abstractNumId w:val="1"/>
  </w:num>
  <w:num w:numId="111" w16cid:durableId="850992737">
    <w:abstractNumId w:val="110"/>
  </w:num>
  <w:num w:numId="112" w16cid:durableId="89663019">
    <w:abstractNumId w:val="109"/>
  </w:num>
  <w:num w:numId="113" w16cid:durableId="630212965">
    <w:abstractNumId w:val="49"/>
  </w:num>
  <w:num w:numId="114" w16cid:durableId="229770725">
    <w:abstractNumId w:val="45"/>
  </w:num>
  <w:num w:numId="115" w16cid:durableId="259342007">
    <w:abstractNumId w:val="13"/>
  </w:num>
  <w:num w:numId="116" w16cid:durableId="751708308">
    <w:abstractNumId w:val="116"/>
  </w:num>
  <w:num w:numId="117" w16cid:durableId="438839451">
    <w:abstractNumId w:val="58"/>
  </w:num>
  <w:num w:numId="118" w16cid:durableId="958683134">
    <w:abstractNumId w:val="61"/>
  </w:num>
  <w:num w:numId="119" w16cid:durableId="475150208">
    <w:abstractNumId w:val="101"/>
  </w:num>
  <w:num w:numId="120" w16cid:durableId="1997099929">
    <w:abstractNumId w:val="65"/>
  </w:num>
  <w:num w:numId="121" w16cid:durableId="1537809657">
    <w:abstractNumId w:val="62"/>
  </w:num>
  <w:num w:numId="122" w16cid:durableId="1455751554">
    <w:abstractNumId w:val="131"/>
  </w:num>
  <w:num w:numId="123" w16cid:durableId="274866453">
    <w:abstractNumId w:val="42"/>
  </w:num>
  <w:num w:numId="124" w16cid:durableId="1083604467">
    <w:abstractNumId w:val="126"/>
  </w:num>
  <w:num w:numId="125" w16cid:durableId="1464228870">
    <w:abstractNumId w:val="105"/>
  </w:num>
  <w:num w:numId="126" w16cid:durableId="1289123742">
    <w:abstractNumId w:val="78"/>
  </w:num>
  <w:num w:numId="127" w16cid:durableId="194974994">
    <w:abstractNumId w:val="92"/>
  </w:num>
  <w:num w:numId="128" w16cid:durableId="2245053">
    <w:abstractNumId w:val="114"/>
  </w:num>
  <w:num w:numId="129" w16cid:durableId="766969657">
    <w:abstractNumId w:val="37"/>
  </w:num>
  <w:num w:numId="130" w16cid:durableId="872886473">
    <w:abstractNumId w:val="8"/>
  </w:num>
  <w:num w:numId="131" w16cid:durableId="1308315294">
    <w:abstractNumId w:val="106"/>
  </w:num>
  <w:num w:numId="132" w16cid:durableId="1814298868">
    <w:abstractNumId w:val="137"/>
  </w:num>
  <w:num w:numId="133" w16cid:durableId="1482379622">
    <w:abstractNumId w:val="123"/>
  </w:num>
  <w:num w:numId="134" w16cid:durableId="665672572">
    <w:abstractNumId w:val="66"/>
  </w:num>
  <w:num w:numId="135" w16cid:durableId="1886597407">
    <w:abstractNumId w:val="67"/>
  </w:num>
  <w:num w:numId="136" w16cid:durableId="2092848008">
    <w:abstractNumId w:val="33"/>
  </w:num>
  <w:num w:numId="137" w16cid:durableId="101458421">
    <w:abstractNumId w:val="132"/>
  </w:num>
  <w:num w:numId="138" w16cid:durableId="1802650982">
    <w:abstractNumId w:val="124"/>
  </w:num>
  <w:num w:numId="139" w16cid:durableId="1251084330">
    <w:abstractNumId w:val="115"/>
  </w:num>
  <w:num w:numId="140" w16cid:durableId="349531230">
    <w:abstractNumId w:val="26"/>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C13"/>
    <w:rsid w:val="00010DBE"/>
    <w:rsid w:val="000121D0"/>
    <w:rsid w:val="00015B8C"/>
    <w:rsid w:val="00017714"/>
    <w:rsid w:val="00021852"/>
    <w:rsid w:val="000266CD"/>
    <w:rsid w:val="0002758E"/>
    <w:rsid w:val="00030F90"/>
    <w:rsid w:val="00034497"/>
    <w:rsid w:val="00047DF4"/>
    <w:rsid w:val="000510E9"/>
    <w:rsid w:val="000522C2"/>
    <w:rsid w:val="00062B80"/>
    <w:rsid w:val="0006549E"/>
    <w:rsid w:val="00066509"/>
    <w:rsid w:val="00066806"/>
    <w:rsid w:val="0007758D"/>
    <w:rsid w:val="000821CA"/>
    <w:rsid w:val="000839C7"/>
    <w:rsid w:val="00084AF2"/>
    <w:rsid w:val="0008518C"/>
    <w:rsid w:val="000919FC"/>
    <w:rsid w:val="0009466B"/>
    <w:rsid w:val="0009534E"/>
    <w:rsid w:val="0009680F"/>
    <w:rsid w:val="00096952"/>
    <w:rsid w:val="00096C78"/>
    <w:rsid w:val="000975E1"/>
    <w:rsid w:val="000977DF"/>
    <w:rsid w:val="000A23C7"/>
    <w:rsid w:val="000B3480"/>
    <w:rsid w:val="000B566B"/>
    <w:rsid w:val="000B6B12"/>
    <w:rsid w:val="000C22A2"/>
    <w:rsid w:val="000E0E5F"/>
    <w:rsid w:val="000E4512"/>
    <w:rsid w:val="000F0D71"/>
    <w:rsid w:val="000F0FCA"/>
    <w:rsid w:val="000F3464"/>
    <w:rsid w:val="00104667"/>
    <w:rsid w:val="001066BA"/>
    <w:rsid w:val="00107025"/>
    <w:rsid w:val="001129D3"/>
    <w:rsid w:val="001138CE"/>
    <w:rsid w:val="00115255"/>
    <w:rsid w:val="00117D47"/>
    <w:rsid w:val="00124662"/>
    <w:rsid w:val="001358AE"/>
    <w:rsid w:val="00135B64"/>
    <w:rsid w:val="001371D6"/>
    <w:rsid w:val="00137A8C"/>
    <w:rsid w:val="0014011D"/>
    <w:rsid w:val="00140304"/>
    <w:rsid w:val="001455F7"/>
    <w:rsid w:val="001466E3"/>
    <w:rsid w:val="0016350C"/>
    <w:rsid w:val="00163C4C"/>
    <w:rsid w:val="001654EB"/>
    <w:rsid w:val="00170E2F"/>
    <w:rsid w:val="00171D9B"/>
    <w:rsid w:val="001760C1"/>
    <w:rsid w:val="00181B5D"/>
    <w:rsid w:val="001866EC"/>
    <w:rsid w:val="00186863"/>
    <w:rsid w:val="00190231"/>
    <w:rsid w:val="001A39A3"/>
    <w:rsid w:val="001A3EBB"/>
    <w:rsid w:val="001A4ACF"/>
    <w:rsid w:val="001B2605"/>
    <w:rsid w:val="001B2B78"/>
    <w:rsid w:val="001B37C1"/>
    <w:rsid w:val="001B3A96"/>
    <w:rsid w:val="001B509D"/>
    <w:rsid w:val="001C3994"/>
    <w:rsid w:val="001C43B0"/>
    <w:rsid w:val="001D469B"/>
    <w:rsid w:val="001D5D9F"/>
    <w:rsid w:val="001D62F6"/>
    <w:rsid w:val="001D7D99"/>
    <w:rsid w:val="001D7DCA"/>
    <w:rsid w:val="001D7F24"/>
    <w:rsid w:val="001E07D0"/>
    <w:rsid w:val="001E0BEE"/>
    <w:rsid w:val="001E292D"/>
    <w:rsid w:val="001E4631"/>
    <w:rsid w:val="001E50FC"/>
    <w:rsid w:val="001E7A5F"/>
    <w:rsid w:val="001F0802"/>
    <w:rsid w:val="001F1636"/>
    <w:rsid w:val="001F2B10"/>
    <w:rsid w:val="001F3158"/>
    <w:rsid w:val="001F480F"/>
    <w:rsid w:val="002026E9"/>
    <w:rsid w:val="00203F11"/>
    <w:rsid w:val="00213DA8"/>
    <w:rsid w:val="00216C38"/>
    <w:rsid w:val="00216F4A"/>
    <w:rsid w:val="00227405"/>
    <w:rsid w:val="00227A7F"/>
    <w:rsid w:val="00232508"/>
    <w:rsid w:val="00237178"/>
    <w:rsid w:val="002551A7"/>
    <w:rsid w:val="002565D2"/>
    <w:rsid w:val="00264380"/>
    <w:rsid w:val="002649EF"/>
    <w:rsid w:val="0026508E"/>
    <w:rsid w:val="0026628C"/>
    <w:rsid w:val="002675E4"/>
    <w:rsid w:val="002768CD"/>
    <w:rsid w:val="002933EA"/>
    <w:rsid w:val="0029497F"/>
    <w:rsid w:val="002A5EDC"/>
    <w:rsid w:val="002A6CE9"/>
    <w:rsid w:val="002B61E3"/>
    <w:rsid w:val="002D00E6"/>
    <w:rsid w:val="002D3749"/>
    <w:rsid w:val="002D3ED8"/>
    <w:rsid w:val="002E4F64"/>
    <w:rsid w:val="002F32A9"/>
    <w:rsid w:val="002F408F"/>
    <w:rsid w:val="003015F3"/>
    <w:rsid w:val="00305FE4"/>
    <w:rsid w:val="00322CDE"/>
    <w:rsid w:val="00323047"/>
    <w:rsid w:val="00323068"/>
    <w:rsid w:val="00323961"/>
    <w:rsid w:val="00323EF3"/>
    <w:rsid w:val="00324A7F"/>
    <w:rsid w:val="00327E2D"/>
    <w:rsid w:val="00335932"/>
    <w:rsid w:val="00335A2E"/>
    <w:rsid w:val="00345576"/>
    <w:rsid w:val="00351179"/>
    <w:rsid w:val="00353976"/>
    <w:rsid w:val="00353F7C"/>
    <w:rsid w:val="00361D88"/>
    <w:rsid w:val="00367C93"/>
    <w:rsid w:val="003721A3"/>
    <w:rsid w:val="003746E6"/>
    <w:rsid w:val="003817DE"/>
    <w:rsid w:val="00384FD5"/>
    <w:rsid w:val="00385D08"/>
    <w:rsid w:val="00387F30"/>
    <w:rsid w:val="00395B4E"/>
    <w:rsid w:val="003A05DB"/>
    <w:rsid w:val="003A22B0"/>
    <w:rsid w:val="003B4597"/>
    <w:rsid w:val="003C004C"/>
    <w:rsid w:val="003D2F6E"/>
    <w:rsid w:val="003E07EF"/>
    <w:rsid w:val="003E22F3"/>
    <w:rsid w:val="00415575"/>
    <w:rsid w:val="00420216"/>
    <w:rsid w:val="00421BEA"/>
    <w:rsid w:val="00427CDF"/>
    <w:rsid w:val="0043564F"/>
    <w:rsid w:val="00435678"/>
    <w:rsid w:val="00436D6C"/>
    <w:rsid w:val="00437195"/>
    <w:rsid w:val="004442A9"/>
    <w:rsid w:val="00444A88"/>
    <w:rsid w:val="00447001"/>
    <w:rsid w:val="004553A8"/>
    <w:rsid w:val="00457A55"/>
    <w:rsid w:val="00463C65"/>
    <w:rsid w:val="00465C5F"/>
    <w:rsid w:val="00471515"/>
    <w:rsid w:val="00473CF2"/>
    <w:rsid w:val="00484114"/>
    <w:rsid w:val="00486C05"/>
    <w:rsid w:val="0049498C"/>
    <w:rsid w:val="004A34F4"/>
    <w:rsid w:val="004A5C13"/>
    <w:rsid w:val="004C0B6B"/>
    <w:rsid w:val="004C3AF0"/>
    <w:rsid w:val="004C7791"/>
    <w:rsid w:val="004D124D"/>
    <w:rsid w:val="004D6D42"/>
    <w:rsid w:val="004D6E90"/>
    <w:rsid w:val="004E0BE8"/>
    <w:rsid w:val="004E67B6"/>
    <w:rsid w:val="004E7075"/>
    <w:rsid w:val="004F494B"/>
    <w:rsid w:val="00510043"/>
    <w:rsid w:val="0053040C"/>
    <w:rsid w:val="00532033"/>
    <w:rsid w:val="005325EC"/>
    <w:rsid w:val="005444E5"/>
    <w:rsid w:val="00545BD0"/>
    <w:rsid w:val="0054674F"/>
    <w:rsid w:val="00550142"/>
    <w:rsid w:val="00550A8B"/>
    <w:rsid w:val="00550F37"/>
    <w:rsid w:val="00554B51"/>
    <w:rsid w:val="00556C80"/>
    <w:rsid w:val="00562CB4"/>
    <w:rsid w:val="00573B6B"/>
    <w:rsid w:val="005760E8"/>
    <w:rsid w:val="00585E7C"/>
    <w:rsid w:val="00592111"/>
    <w:rsid w:val="0059589E"/>
    <w:rsid w:val="005A04B7"/>
    <w:rsid w:val="005B0250"/>
    <w:rsid w:val="005B0697"/>
    <w:rsid w:val="005B2BB8"/>
    <w:rsid w:val="005C1D2F"/>
    <w:rsid w:val="005C306F"/>
    <w:rsid w:val="005D148A"/>
    <w:rsid w:val="005D1ACA"/>
    <w:rsid w:val="005D563D"/>
    <w:rsid w:val="005D7F47"/>
    <w:rsid w:val="005E30B5"/>
    <w:rsid w:val="005F0358"/>
    <w:rsid w:val="0060230C"/>
    <w:rsid w:val="00605CE3"/>
    <w:rsid w:val="006119B3"/>
    <w:rsid w:val="00612942"/>
    <w:rsid w:val="00612B38"/>
    <w:rsid w:val="00614068"/>
    <w:rsid w:val="006314C7"/>
    <w:rsid w:val="00633756"/>
    <w:rsid w:val="006403F6"/>
    <w:rsid w:val="00645562"/>
    <w:rsid w:val="006463A8"/>
    <w:rsid w:val="00651B0A"/>
    <w:rsid w:val="00653C23"/>
    <w:rsid w:val="0065467A"/>
    <w:rsid w:val="00661356"/>
    <w:rsid w:val="0066574C"/>
    <w:rsid w:val="0066748C"/>
    <w:rsid w:val="00675EF4"/>
    <w:rsid w:val="00682AA3"/>
    <w:rsid w:val="006A30FE"/>
    <w:rsid w:val="006B59AE"/>
    <w:rsid w:val="006C54E2"/>
    <w:rsid w:val="006C5D88"/>
    <w:rsid w:val="006C5F7E"/>
    <w:rsid w:val="006C7FEA"/>
    <w:rsid w:val="006D5D37"/>
    <w:rsid w:val="006E01AB"/>
    <w:rsid w:val="006E3C42"/>
    <w:rsid w:val="006F3A7B"/>
    <w:rsid w:val="006F413F"/>
    <w:rsid w:val="006F4C0E"/>
    <w:rsid w:val="00700D14"/>
    <w:rsid w:val="00706E0F"/>
    <w:rsid w:val="007161F7"/>
    <w:rsid w:val="00716D94"/>
    <w:rsid w:val="007210D2"/>
    <w:rsid w:val="00724BEC"/>
    <w:rsid w:val="00724C6B"/>
    <w:rsid w:val="0072539B"/>
    <w:rsid w:val="00727C3B"/>
    <w:rsid w:val="00732C5D"/>
    <w:rsid w:val="0073573A"/>
    <w:rsid w:val="00741CB5"/>
    <w:rsid w:val="007425EB"/>
    <w:rsid w:val="00743ADB"/>
    <w:rsid w:val="00744230"/>
    <w:rsid w:val="00747424"/>
    <w:rsid w:val="00751206"/>
    <w:rsid w:val="00754583"/>
    <w:rsid w:val="007571BB"/>
    <w:rsid w:val="00770F8D"/>
    <w:rsid w:val="00771F01"/>
    <w:rsid w:val="00776C3F"/>
    <w:rsid w:val="00784ECE"/>
    <w:rsid w:val="007938C0"/>
    <w:rsid w:val="00797A46"/>
    <w:rsid w:val="007A1B3C"/>
    <w:rsid w:val="007C00C0"/>
    <w:rsid w:val="007D0602"/>
    <w:rsid w:val="007D3839"/>
    <w:rsid w:val="007D426A"/>
    <w:rsid w:val="007E37D4"/>
    <w:rsid w:val="007E3EA5"/>
    <w:rsid w:val="007E68BF"/>
    <w:rsid w:val="007F0DC4"/>
    <w:rsid w:val="007F605A"/>
    <w:rsid w:val="00800B26"/>
    <w:rsid w:val="008017D5"/>
    <w:rsid w:val="00803294"/>
    <w:rsid w:val="008050A5"/>
    <w:rsid w:val="00805421"/>
    <w:rsid w:val="008071EB"/>
    <w:rsid w:val="00813690"/>
    <w:rsid w:val="00813D41"/>
    <w:rsid w:val="00823399"/>
    <w:rsid w:val="008252C7"/>
    <w:rsid w:val="00834323"/>
    <w:rsid w:val="008369BA"/>
    <w:rsid w:val="008377A5"/>
    <w:rsid w:val="0084062E"/>
    <w:rsid w:val="0086346B"/>
    <w:rsid w:val="00866361"/>
    <w:rsid w:val="008713D8"/>
    <w:rsid w:val="00874018"/>
    <w:rsid w:val="0087419A"/>
    <w:rsid w:val="00876774"/>
    <w:rsid w:val="008812B0"/>
    <w:rsid w:val="00885360"/>
    <w:rsid w:val="008866A6"/>
    <w:rsid w:val="00887B64"/>
    <w:rsid w:val="008A1158"/>
    <w:rsid w:val="008A1B28"/>
    <w:rsid w:val="008A6379"/>
    <w:rsid w:val="008C0D44"/>
    <w:rsid w:val="008C5810"/>
    <w:rsid w:val="008D16CE"/>
    <w:rsid w:val="008E6D58"/>
    <w:rsid w:val="008F2D63"/>
    <w:rsid w:val="00903391"/>
    <w:rsid w:val="0090443E"/>
    <w:rsid w:val="00905365"/>
    <w:rsid w:val="00914E19"/>
    <w:rsid w:val="009201BB"/>
    <w:rsid w:val="00922FB7"/>
    <w:rsid w:val="00927300"/>
    <w:rsid w:val="00944BDD"/>
    <w:rsid w:val="00950D6B"/>
    <w:rsid w:val="00952429"/>
    <w:rsid w:val="0095783C"/>
    <w:rsid w:val="00963FA6"/>
    <w:rsid w:val="00964338"/>
    <w:rsid w:val="00965868"/>
    <w:rsid w:val="00983179"/>
    <w:rsid w:val="00997B21"/>
    <w:rsid w:val="009B2DEE"/>
    <w:rsid w:val="009B6D19"/>
    <w:rsid w:val="009C4F55"/>
    <w:rsid w:val="009E52D0"/>
    <w:rsid w:val="009E5C81"/>
    <w:rsid w:val="009E6C39"/>
    <w:rsid w:val="009F586C"/>
    <w:rsid w:val="009F7477"/>
    <w:rsid w:val="009F7858"/>
    <w:rsid w:val="00A008DB"/>
    <w:rsid w:val="00A0342F"/>
    <w:rsid w:val="00A051D4"/>
    <w:rsid w:val="00A16ACB"/>
    <w:rsid w:val="00A1737F"/>
    <w:rsid w:val="00A1791A"/>
    <w:rsid w:val="00A17AD2"/>
    <w:rsid w:val="00A31446"/>
    <w:rsid w:val="00A32F0E"/>
    <w:rsid w:val="00A35F86"/>
    <w:rsid w:val="00A51DFB"/>
    <w:rsid w:val="00A52FA3"/>
    <w:rsid w:val="00A53CB4"/>
    <w:rsid w:val="00A561BA"/>
    <w:rsid w:val="00A56E5C"/>
    <w:rsid w:val="00A60585"/>
    <w:rsid w:val="00A65948"/>
    <w:rsid w:val="00A80A0B"/>
    <w:rsid w:val="00A80DC3"/>
    <w:rsid w:val="00A957F2"/>
    <w:rsid w:val="00A97E21"/>
    <w:rsid w:val="00AB09EB"/>
    <w:rsid w:val="00AB1332"/>
    <w:rsid w:val="00AB1963"/>
    <w:rsid w:val="00AB2C1E"/>
    <w:rsid w:val="00AB4BC3"/>
    <w:rsid w:val="00AB5C7D"/>
    <w:rsid w:val="00AC2A39"/>
    <w:rsid w:val="00AD0197"/>
    <w:rsid w:val="00AD2902"/>
    <w:rsid w:val="00AD374B"/>
    <w:rsid w:val="00AE4E58"/>
    <w:rsid w:val="00AF1C1D"/>
    <w:rsid w:val="00AF6127"/>
    <w:rsid w:val="00B007BE"/>
    <w:rsid w:val="00B02F29"/>
    <w:rsid w:val="00B04F0D"/>
    <w:rsid w:val="00B052B5"/>
    <w:rsid w:val="00B14009"/>
    <w:rsid w:val="00B16A07"/>
    <w:rsid w:val="00B1731A"/>
    <w:rsid w:val="00B22F7F"/>
    <w:rsid w:val="00B23569"/>
    <w:rsid w:val="00B40FF9"/>
    <w:rsid w:val="00B41524"/>
    <w:rsid w:val="00B441F8"/>
    <w:rsid w:val="00B45FDA"/>
    <w:rsid w:val="00B55F76"/>
    <w:rsid w:val="00B56058"/>
    <w:rsid w:val="00B61A68"/>
    <w:rsid w:val="00B647B0"/>
    <w:rsid w:val="00B7053E"/>
    <w:rsid w:val="00B70BF7"/>
    <w:rsid w:val="00B71D89"/>
    <w:rsid w:val="00B74710"/>
    <w:rsid w:val="00B81ED6"/>
    <w:rsid w:val="00B82FEA"/>
    <w:rsid w:val="00B87FD4"/>
    <w:rsid w:val="00B934B7"/>
    <w:rsid w:val="00B938EE"/>
    <w:rsid w:val="00B97956"/>
    <w:rsid w:val="00BA3A82"/>
    <w:rsid w:val="00BA57C2"/>
    <w:rsid w:val="00BB1B0F"/>
    <w:rsid w:val="00BB419C"/>
    <w:rsid w:val="00BB6BCE"/>
    <w:rsid w:val="00BC1807"/>
    <w:rsid w:val="00BC5E6A"/>
    <w:rsid w:val="00BD23DA"/>
    <w:rsid w:val="00BD3F97"/>
    <w:rsid w:val="00BD47E4"/>
    <w:rsid w:val="00BD6125"/>
    <w:rsid w:val="00BD6E4B"/>
    <w:rsid w:val="00BF21B4"/>
    <w:rsid w:val="00BF5A6F"/>
    <w:rsid w:val="00BF5F2B"/>
    <w:rsid w:val="00BF618D"/>
    <w:rsid w:val="00BF74F7"/>
    <w:rsid w:val="00C05835"/>
    <w:rsid w:val="00C11C2C"/>
    <w:rsid w:val="00C128C4"/>
    <w:rsid w:val="00C15937"/>
    <w:rsid w:val="00C2075B"/>
    <w:rsid w:val="00C34B18"/>
    <w:rsid w:val="00C4015F"/>
    <w:rsid w:val="00C4142B"/>
    <w:rsid w:val="00C46877"/>
    <w:rsid w:val="00C569FC"/>
    <w:rsid w:val="00C62FD9"/>
    <w:rsid w:val="00C75B72"/>
    <w:rsid w:val="00C803E0"/>
    <w:rsid w:val="00C874D8"/>
    <w:rsid w:val="00C932D2"/>
    <w:rsid w:val="00C97CED"/>
    <w:rsid w:val="00CA45D8"/>
    <w:rsid w:val="00CA4893"/>
    <w:rsid w:val="00CA4DEA"/>
    <w:rsid w:val="00CA7292"/>
    <w:rsid w:val="00CA7DE6"/>
    <w:rsid w:val="00CB1691"/>
    <w:rsid w:val="00CC0982"/>
    <w:rsid w:val="00CC6D00"/>
    <w:rsid w:val="00CD46CC"/>
    <w:rsid w:val="00CD60D2"/>
    <w:rsid w:val="00CF55E1"/>
    <w:rsid w:val="00D00B2C"/>
    <w:rsid w:val="00D028E0"/>
    <w:rsid w:val="00D04E49"/>
    <w:rsid w:val="00D05988"/>
    <w:rsid w:val="00D122C3"/>
    <w:rsid w:val="00D16624"/>
    <w:rsid w:val="00D16E17"/>
    <w:rsid w:val="00D271A1"/>
    <w:rsid w:val="00D34231"/>
    <w:rsid w:val="00D35DBF"/>
    <w:rsid w:val="00D360E5"/>
    <w:rsid w:val="00D36340"/>
    <w:rsid w:val="00D43D1C"/>
    <w:rsid w:val="00D4422B"/>
    <w:rsid w:val="00D4773C"/>
    <w:rsid w:val="00D62832"/>
    <w:rsid w:val="00D65B05"/>
    <w:rsid w:val="00D66A79"/>
    <w:rsid w:val="00D70346"/>
    <w:rsid w:val="00D7632D"/>
    <w:rsid w:val="00D83D35"/>
    <w:rsid w:val="00D95CAC"/>
    <w:rsid w:val="00D9787E"/>
    <w:rsid w:val="00DB3144"/>
    <w:rsid w:val="00DB5748"/>
    <w:rsid w:val="00DC310D"/>
    <w:rsid w:val="00DC5069"/>
    <w:rsid w:val="00DD54C8"/>
    <w:rsid w:val="00DE259F"/>
    <w:rsid w:val="00DE6545"/>
    <w:rsid w:val="00E03936"/>
    <w:rsid w:val="00E15661"/>
    <w:rsid w:val="00E15A51"/>
    <w:rsid w:val="00E2154D"/>
    <w:rsid w:val="00E244EE"/>
    <w:rsid w:val="00E3329C"/>
    <w:rsid w:val="00E37011"/>
    <w:rsid w:val="00E419CF"/>
    <w:rsid w:val="00E4217A"/>
    <w:rsid w:val="00E44800"/>
    <w:rsid w:val="00E4565B"/>
    <w:rsid w:val="00E519EA"/>
    <w:rsid w:val="00E52F39"/>
    <w:rsid w:val="00E56560"/>
    <w:rsid w:val="00E5785E"/>
    <w:rsid w:val="00E64A55"/>
    <w:rsid w:val="00E64B34"/>
    <w:rsid w:val="00E7341B"/>
    <w:rsid w:val="00E81AD2"/>
    <w:rsid w:val="00E8480B"/>
    <w:rsid w:val="00E870E6"/>
    <w:rsid w:val="00E91426"/>
    <w:rsid w:val="00E92238"/>
    <w:rsid w:val="00E94A3A"/>
    <w:rsid w:val="00EA78C5"/>
    <w:rsid w:val="00EB73F3"/>
    <w:rsid w:val="00EB7CD8"/>
    <w:rsid w:val="00EC1A2E"/>
    <w:rsid w:val="00EC1E3D"/>
    <w:rsid w:val="00ED460C"/>
    <w:rsid w:val="00EE0A66"/>
    <w:rsid w:val="00EE0EF3"/>
    <w:rsid w:val="00EE61A0"/>
    <w:rsid w:val="00F00480"/>
    <w:rsid w:val="00F0773F"/>
    <w:rsid w:val="00F107F7"/>
    <w:rsid w:val="00F11A34"/>
    <w:rsid w:val="00F14D4A"/>
    <w:rsid w:val="00F17834"/>
    <w:rsid w:val="00F21FE6"/>
    <w:rsid w:val="00F25C48"/>
    <w:rsid w:val="00F26FAC"/>
    <w:rsid w:val="00F32F60"/>
    <w:rsid w:val="00F40899"/>
    <w:rsid w:val="00F46621"/>
    <w:rsid w:val="00F56A98"/>
    <w:rsid w:val="00F644F0"/>
    <w:rsid w:val="00F6658A"/>
    <w:rsid w:val="00F674A7"/>
    <w:rsid w:val="00F80B49"/>
    <w:rsid w:val="00FA66F3"/>
    <w:rsid w:val="00FB7070"/>
    <w:rsid w:val="00FC3A0B"/>
    <w:rsid w:val="00FC5FBD"/>
    <w:rsid w:val="00FD0AEB"/>
    <w:rsid w:val="00FD1FFB"/>
    <w:rsid w:val="00FD21C4"/>
    <w:rsid w:val="00FD3144"/>
    <w:rsid w:val="00FE3F68"/>
    <w:rsid w:val="00FF1CD1"/>
    <w:rsid w:val="00FF3A49"/>
    <w:rsid w:val="00FF6BF3"/>
    <w:rsid w:val="00FF7F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C183B"/>
  <w15:docId w15:val="{21D07F62-4198-4EA3-9742-3F5604214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589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9F586C"/>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8377A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B1731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F586C"/>
    <w:rPr>
      <w:rFonts w:ascii="Arial" w:eastAsia="Times New Roman" w:hAnsi="Arial" w:cs="Arial"/>
      <w:b/>
      <w:bCs/>
      <w:kern w:val="32"/>
      <w:sz w:val="32"/>
      <w:szCs w:val="32"/>
      <w:lang w:eastAsia="pl-PL"/>
    </w:rPr>
  </w:style>
  <w:style w:type="paragraph" w:styleId="Tekstpodstawowy">
    <w:name w:val="Body Text"/>
    <w:basedOn w:val="Normalny"/>
    <w:link w:val="TekstpodstawowyZnak"/>
    <w:rsid w:val="009F586C"/>
    <w:rPr>
      <w:sz w:val="28"/>
    </w:rPr>
  </w:style>
  <w:style w:type="character" w:customStyle="1" w:styleId="TekstpodstawowyZnak">
    <w:name w:val="Tekst podstawowy Znak"/>
    <w:basedOn w:val="Domylnaczcionkaakapitu"/>
    <w:link w:val="Tekstpodstawowy"/>
    <w:rsid w:val="009F586C"/>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rsid w:val="009F586C"/>
    <w:rPr>
      <w:b/>
      <w:sz w:val="24"/>
    </w:rPr>
  </w:style>
  <w:style w:type="character" w:customStyle="1" w:styleId="Tekstpodstawowy2Znak">
    <w:name w:val="Tekst podstawowy 2 Znak"/>
    <w:basedOn w:val="Domylnaczcionkaakapitu"/>
    <w:link w:val="Tekstpodstawowy2"/>
    <w:rsid w:val="009F586C"/>
    <w:rPr>
      <w:rFonts w:ascii="Times New Roman" w:eastAsia="Times New Roman" w:hAnsi="Times New Roman" w:cs="Times New Roman"/>
      <w:b/>
      <w:sz w:val="24"/>
      <w:szCs w:val="20"/>
      <w:lang w:eastAsia="pl-PL"/>
    </w:rPr>
  </w:style>
  <w:style w:type="paragraph" w:styleId="Tekstprzypisudolnego">
    <w:name w:val="footnote text"/>
    <w:basedOn w:val="Normalny"/>
    <w:link w:val="TekstprzypisudolnegoZnak"/>
    <w:rsid w:val="009F586C"/>
  </w:style>
  <w:style w:type="character" w:customStyle="1" w:styleId="TekstprzypisudolnegoZnak">
    <w:name w:val="Tekst przypisu dolnego Znak"/>
    <w:basedOn w:val="Domylnaczcionkaakapitu"/>
    <w:link w:val="Tekstprzypisudolnego"/>
    <w:rsid w:val="009F586C"/>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9F586C"/>
    <w:pPr>
      <w:ind w:left="567" w:hanging="567"/>
      <w:jc w:val="both"/>
    </w:pPr>
    <w:rPr>
      <w:sz w:val="24"/>
      <w:lang w:val="x-none" w:eastAsia="x-none"/>
    </w:rPr>
  </w:style>
  <w:style w:type="character" w:customStyle="1" w:styleId="TekstpodstawowywcityZnak">
    <w:name w:val="Tekst podstawowy wcięty Znak"/>
    <w:basedOn w:val="Domylnaczcionkaakapitu"/>
    <w:link w:val="Tekstpodstawowywcity"/>
    <w:rsid w:val="009F586C"/>
    <w:rPr>
      <w:rFonts w:ascii="Times New Roman" w:eastAsia="Times New Roman" w:hAnsi="Times New Roman" w:cs="Times New Roman"/>
      <w:sz w:val="24"/>
      <w:szCs w:val="20"/>
      <w:lang w:val="x-none" w:eastAsia="x-none"/>
    </w:rPr>
  </w:style>
  <w:style w:type="paragraph" w:customStyle="1" w:styleId="Default">
    <w:name w:val="Default"/>
    <w:rsid w:val="009F586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rmalnyWeb">
    <w:name w:val="Normal (Web)"/>
    <w:basedOn w:val="Normalny"/>
    <w:uiPriority w:val="99"/>
    <w:rsid w:val="009F586C"/>
    <w:pPr>
      <w:shd w:val="clear" w:color="auto" w:fill="FFFFFF"/>
    </w:pPr>
    <w:rPr>
      <w:sz w:val="24"/>
      <w:szCs w:val="24"/>
    </w:rPr>
  </w:style>
  <w:style w:type="character" w:styleId="Odwoanieprzypisudolnego">
    <w:name w:val="footnote reference"/>
    <w:unhideWhenUsed/>
    <w:rsid w:val="009F586C"/>
    <w:rPr>
      <w:vertAlign w:val="superscript"/>
    </w:rPr>
  </w:style>
  <w:style w:type="paragraph" w:styleId="Akapitzlist">
    <w:name w:val="List Paragraph"/>
    <w:aliases w:val="CW_Lista,Podsis rysunku,Normalny PDST,lp1,Preambuła,HŁ_Bullet1,L1,Numerowanie,Akapit z listą5,Rozdział,T_SZ_List Paragraph,Podsis rysunku1,Normalny PDST1,lp11,Preambuła1,HŁ_Bullet11,L11,Numerowanie1,Akapit z listą51,Rozdział1,Dot pt"/>
    <w:basedOn w:val="Normalny"/>
    <w:link w:val="AkapitzlistZnak"/>
    <w:uiPriority w:val="34"/>
    <w:qFormat/>
    <w:rsid w:val="009F586C"/>
    <w:pPr>
      <w:suppressAutoHyphens/>
      <w:spacing w:after="200" w:line="276" w:lineRule="auto"/>
      <w:ind w:left="720"/>
    </w:pPr>
    <w:rPr>
      <w:rFonts w:ascii="Calibri" w:hAnsi="Calibri"/>
      <w:sz w:val="22"/>
      <w:szCs w:val="22"/>
      <w:lang w:eastAsia="ar-SA"/>
    </w:rPr>
  </w:style>
  <w:style w:type="character" w:customStyle="1" w:styleId="AkapitzlistZnak">
    <w:name w:val="Akapit z listą Znak"/>
    <w:aliases w:val="CW_Lista Znak,Podsis rysunku Znak,Normalny PDST Znak,lp1 Znak,Preambuła Znak,HŁ_Bullet1 Znak,L1 Znak,Numerowanie Znak,Akapit z listą5 Znak,Rozdział Znak,T_SZ_List Paragraph Znak,Podsis rysunku1 Znak,Normalny PDST1 Znak,lp11 Znak"/>
    <w:link w:val="Akapitzlist"/>
    <w:uiPriority w:val="34"/>
    <w:qFormat/>
    <w:rsid w:val="009F586C"/>
    <w:rPr>
      <w:rFonts w:ascii="Calibri" w:eastAsia="Times New Roman" w:hAnsi="Calibri" w:cs="Times New Roman"/>
      <w:lang w:eastAsia="ar-SA"/>
    </w:rPr>
  </w:style>
  <w:style w:type="paragraph" w:styleId="Tekstdymka">
    <w:name w:val="Balloon Text"/>
    <w:basedOn w:val="Normalny"/>
    <w:link w:val="TekstdymkaZnak"/>
    <w:uiPriority w:val="99"/>
    <w:semiHidden/>
    <w:unhideWhenUsed/>
    <w:rsid w:val="00F26FAC"/>
    <w:rPr>
      <w:rFonts w:ascii="Tahoma" w:hAnsi="Tahoma" w:cs="Tahoma"/>
      <w:sz w:val="16"/>
      <w:szCs w:val="16"/>
    </w:rPr>
  </w:style>
  <w:style w:type="character" w:customStyle="1" w:styleId="TekstdymkaZnak">
    <w:name w:val="Tekst dymka Znak"/>
    <w:basedOn w:val="Domylnaczcionkaakapitu"/>
    <w:link w:val="Tekstdymka"/>
    <w:uiPriority w:val="99"/>
    <w:semiHidden/>
    <w:rsid w:val="00F26FAC"/>
    <w:rPr>
      <w:rFonts w:ascii="Tahoma" w:eastAsia="Times New Roman" w:hAnsi="Tahoma" w:cs="Tahoma"/>
      <w:sz w:val="16"/>
      <w:szCs w:val="16"/>
      <w:lang w:eastAsia="pl-PL"/>
    </w:rPr>
  </w:style>
  <w:style w:type="paragraph" w:styleId="Nagwek">
    <w:name w:val="header"/>
    <w:basedOn w:val="Normalny"/>
    <w:link w:val="NagwekZnak"/>
    <w:uiPriority w:val="99"/>
    <w:unhideWhenUsed/>
    <w:rsid w:val="00DB5748"/>
    <w:pPr>
      <w:tabs>
        <w:tab w:val="center" w:pos="4536"/>
        <w:tab w:val="right" w:pos="9072"/>
      </w:tabs>
    </w:pPr>
  </w:style>
  <w:style w:type="character" w:customStyle="1" w:styleId="NagwekZnak">
    <w:name w:val="Nagłówek Znak"/>
    <w:basedOn w:val="Domylnaczcionkaakapitu"/>
    <w:link w:val="Nagwek"/>
    <w:uiPriority w:val="99"/>
    <w:rsid w:val="00DB574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B5748"/>
    <w:pPr>
      <w:tabs>
        <w:tab w:val="center" w:pos="4536"/>
        <w:tab w:val="right" w:pos="9072"/>
      </w:tabs>
    </w:pPr>
  </w:style>
  <w:style w:type="character" w:customStyle="1" w:styleId="StopkaZnak">
    <w:name w:val="Stopka Znak"/>
    <w:basedOn w:val="Domylnaczcionkaakapitu"/>
    <w:link w:val="Stopka"/>
    <w:uiPriority w:val="99"/>
    <w:rsid w:val="00DB5748"/>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semiHidden/>
    <w:rsid w:val="00B1731A"/>
    <w:rPr>
      <w:rFonts w:asciiTheme="majorHAnsi" w:eastAsiaTheme="majorEastAsia" w:hAnsiTheme="majorHAnsi" w:cstheme="majorBidi"/>
      <w:b/>
      <w:bCs/>
      <w:color w:val="4F81BD" w:themeColor="accent1"/>
      <w:sz w:val="20"/>
      <w:szCs w:val="20"/>
      <w:lang w:eastAsia="pl-PL"/>
    </w:rPr>
  </w:style>
  <w:style w:type="paragraph" w:customStyle="1" w:styleId="Tekstpodstawowy21">
    <w:name w:val="Tekst podstawowy 21"/>
    <w:basedOn w:val="Normalny"/>
    <w:rsid w:val="00B1731A"/>
    <w:pPr>
      <w:ind w:left="567"/>
      <w:jc w:val="both"/>
    </w:pPr>
    <w:rPr>
      <w:sz w:val="28"/>
    </w:rPr>
  </w:style>
  <w:style w:type="paragraph" w:customStyle="1" w:styleId="Style11">
    <w:name w:val="Style11"/>
    <w:basedOn w:val="Normalny"/>
    <w:uiPriority w:val="99"/>
    <w:rsid w:val="00B1731A"/>
    <w:pPr>
      <w:widowControl w:val="0"/>
      <w:autoSpaceDE w:val="0"/>
      <w:autoSpaceDN w:val="0"/>
      <w:adjustRightInd w:val="0"/>
      <w:spacing w:line="264" w:lineRule="exact"/>
      <w:jc w:val="right"/>
    </w:pPr>
    <w:rPr>
      <w:rFonts w:ascii="Calibri" w:eastAsiaTheme="minorEastAsia" w:hAnsi="Calibri" w:cs="Calibri"/>
      <w:sz w:val="24"/>
      <w:szCs w:val="24"/>
    </w:rPr>
  </w:style>
  <w:style w:type="character" w:customStyle="1" w:styleId="FontStyle18">
    <w:name w:val="Font Style18"/>
    <w:basedOn w:val="Domylnaczcionkaakapitu"/>
    <w:uiPriority w:val="99"/>
    <w:rsid w:val="00B1731A"/>
    <w:rPr>
      <w:rFonts w:ascii="Calibri" w:hAnsi="Calibri" w:cs="Calibri" w:hint="default"/>
      <w:sz w:val="22"/>
      <w:szCs w:val="22"/>
    </w:rPr>
  </w:style>
  <w:style w:type="table" w:styleId="Tabela-Siatka">
    <w:name w:val="Table Grid"/>
    <w:basedOn w:val="Standardowy"/>
    <w:uiPriority w:val="59"/>
    <w:rsid w:val="00B1731A"/>
    <w:pPr>
      <w:spacing w:after="0" w:line="240" w:lineRule="auto"/>
    </w:pPr>
    <w:rPr>
      <w:rFonts w:ascii="Times New Roman" w:eastAsia="Times New Roman" w:hAnsi="Times New Roman" w:cs="Times New Roman"/>
      <w:color w:val="00000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A7292"/>
    <w:rPr>
      <w:color w:val="0000FF" w:themeColor="hyperlink"/>
      <w:u w:val="single"/>
    </w:rPr>
  </w:style>
  <w:style w:type="character" w:customStyle="1" w:styleId="Nagwek2Znak">
    <w:name w:val="Nagłówek 2 Znak"/>
    <w:basedOn w:val="Domylnaczcionkaakapitu"/>
    <w:link w:val="Nagwek2"/>
    <w:uiPriority w:val="9"/>
    <w:semiHidden/>
    <w:rsid w:val="008377A5"/>
    <w:rPr>
      <w:rFonts w:asciiTheme="majorHAnsi" w:eastAsiaTheme="majorEastAsia" w:hAnsiTheme="majorHAnsi" w:cstheme="majorBidi"/>
      <w:b/>
      <w:bCs/>
      <w:color w:val="4F81BD" w:themeColor="accent1"/>
      <w:sz w:val="26"/>
      <w:szCs w:val="26"/>
      <w:lang w:eastAsia="pl-PL"/>
    </w:rPr>
  </w:style>
  <w:style w:type="paragraph" w:styleId="Tekstpodstawowywcity2">
    <w:name w:val="Body Text Indent 2"/>
    <w:basedOn w:val="Normalny"/>
    <w:link w:val="Tekstpodstawowywcity2Znak"/>
    <w:uiPriority w:val="99"/>
    <w:semiHidden/>
    <w:unhideWhenUsed/>
    <w:rsid w:val="008377A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377A5"/>
    <w:rPr>
      <w:rFonts w:ascii="Times New Roman" w:eastAsia="Times New Roman" w:hAnsi="Times New Roman" w:cs="Times New Roman"/>
      <w:sz w:val="20"/>
      <w:szCs w:val="20"/>
      <w:lang w:eastAsia="pl-PL"/>
    </w:rPr>
  </w:style>
  <w:style w:type="character" w:styleId="Numerstrony">
    <w:name w:val="page number"/>
    <w:basedOn w:val="Domylnaczcionkaakapitu"/>
    <w:rsid w:val="00E94A3A"/>
  </w:style>
  <w:style w:type="paragraph" w:customStyle="1" w:styleId="Listanumerowana1poziomII">
    <w:name w:val="Lista numerowana 1 poziom II"/>
    <w:basedOn w:val="Normalny"/>
    <w:qFormat/>
    <w:rsid w:val="00135B64"/>
    <w:pPr>
      <w:numPr>
        <w:ilvl w:val="1"/>
        <w:numId w:val="136"/>
      </w:numPr>
      <w:tabs>
        <w:tab w:val="left" w:pos="426"/>
      </w:tabs>
      <w:spacing w:before="100" w:beforeAutospacing="1" w:after="100" w:afterAutospacing="1" w:line="276" w:lineRule="auto"/>
      <w:jc w:val="both"/>
    </w:pPr>
    <w:rPr>
      <w:rFonts w:ascii="Calibri" w:hAnsi="Calibri"/>
      <w:sz w:val="24"/>
      <w:szCs w:val="22"/>
      <w:lang w:eastAsia="en-US"/>
    </w:rPr>
  </w:style>
  <w:style w:type="paragraph" w:customStyle="1" w:styleId="Listanumerowana1poziomIII">
    <w:name w:val="Lista numerowana 1 poziom III"/>
    <w:basedOn w:val="Normalny"/>
    <w:qFormat/>
    <w:rsid w:val="00135B64"/>
    <w:pPr>
      <w:numPr>
        <w:ilvl w:val="2"/>
        <w:numId w:val="136"/>
      </w:numPr>
      <w:tabs>
        <w:tab w:val="left" w:pos="426"/>
      </w:tabs>
      <w:spacing w:before="100" w:beforeAutospacing="1" w:after="100" w:afterAutospacing="1" w:line="276" w:lineRule="auto"/>
      <w:jc w:val="both"/>
    </w:pPr>
    <w:rPr>
      <w:rFonts w:ascii="Calibri" w:hAnsi="Calibri"/>
      <w:sz w:val="24"/>
      <w:szCs w:val="22"/>
      <w:lang w:eastAsia="en-US"/>
    </w:rPr>
  </w:style>
  <w:style w:type="character" w:styleId="Odwoaniedokomentarza">
    <w:name w:val="annotation reference"/>
    <w:basedOn w:val="Domylnaczcionkaakapitu"/>
    <w:uiPriority w:val="99"/>
    <w:semiHidden/>
    <w:unhideWhenUsed/>
    <w:rsid w:val="0073573A"/>
    <w:rPr>
      <w:sz w:val="16"/>
      <w:szCs w:val="16"/>
    </w:rPr>
  </w:style>
  <w:style w:type="paragraph" w:styleId="Tekstkomentarza">
    <w:name w:val="annotation text"/>
    <w:basedOn w:val="Normalny"/>
    <w:link w:val="TekstkomentarzaZnak"/>
    <w:uiPriority w:val="99"/>
    <w:semiHidden/>
    <w:unhideWhenUsed/>
    <w:rsid w:val="0073573A"/>
  </w:style>
  <w:style w:type="character" w:customStyle="1" w:styleId="TekstkomentarzaZnak">
    <w:name w:val="Tekst komentarza Znak"/>
    <w:basedOn w:val="Domylnaczcionkaakapitu"/>
    <w:link w:val="Tekstkomentarza"/>
    <w:uiPriority w:val="99"/>
    <w:semiHidden/>
    <w:rsid w:val="0073573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3573A"/>
    <w:rPr>
      <w:b/>
      <w:bCs/>
    </w:rPr>
  </w:style>
  <w:style w:type="character" w:customStyle="1" w:styleId="TematkomentarzaZnak">
    <w:name w:val="Temat komentarza Znak"/>
    <w:basedOn w:val="TekstkomentarzaZnak"/>
    <w:link w:val="Tematkomentarza"/>
    <w:uiPriority w:val="99"/>
    <w:semiHidden/>
    <w:rsid w:val="0073573A"/>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873977">
      <w:bodyDiv w:val="1"/>
      <w:marLeft w:val="0"/>
      <w:marRight w:val="0"/>
      <w:marTop w:val="0"/>
      <w:marBottom w:val="0"/>
      <w:divBdr>
        <w:top w:val="none" w:sz="0" w:space="0" w:color="auto"/>
        <w:left w:val="none" w:sz="0" w:space="0" w:color="auto"/>
        <w:bottom w:val="none" w:sz="0" w:space="0" w:color="auto"/>
        <w:right w:val="none" w:sz="0" w:space="0" w:color="auto"/>
      </w:divBdr>
    </w:div>
    <w:div w:id="420571552">
      <w:bodyDiv w:val="1"/>
      <w:marLeft w:val="0"/>
      <w:marRight w:val="0"/>
      <w:marTop w:val="0"/>
      <w:marBottom w:val="0"/>
      <w:divBdr>
        <w:top w:val="none" w:sz="0" w:space="0" w:color="auto"/>
        <w:left w:val="none" w:sz="0" w:space="0" w:color="auto"/>
        <w:bottom w:val="none" w:sz="0" w:space="0" w:color="auto"/>
        <w:right w:val="none" w:sz="0" w:space="0" w:color="auto"/>
      </w:divBdr>
    </w:div>
    <w:div w:id="122664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8A3E2-5EAD-456A-97D6-95E48987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4867</Words>
  <Characters>29207</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34006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Skowron, Agnieszka</dc:creator>
  <cp:lastModifiedBy>Żeleźnik, Joanna</cp:lastModifiedBy>
  <cp:revision>2</cp:revision>
  <cp:lastPrinted>2023-07-07T11:14:00Z</cp:lastPrinted>
  <dcterms:created xsi:type="dcterms:W3CDTF">2026-04-23T09:56:00Z</dcterms:created>
  <dcterms:modified xsi:type="dcterms:W3CDTF">2026-04-23T09:56:00Z</dcterms:modified>
</cp:coreProperties>
</file>